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53" w:rsidRDefault="004C5D53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15282" w:type="dxa"/>
        <w:jc w:val="right"/>
        <w:tblInd w:w="475" w:type="dxa"/>
        <w:tblLook w:val="04A0"/>
      </w:tblPr>
      <w:tblGrid>
        <w:gridCol w:w="4018"/>
        <w:gridCol w:w="4810"/>
        <w:gridCol w:w="6454"/>
      </w:tblGrid>
      <w:tr w:rsidR="00BD5B63" w:rsidTr="00943BA1">
        <w:trPr>
          <w:trHeight w:val="4086"/>
          <w:jc w:val="right"/>
        </w:trPr>
        <w:tc>
          <w:tcPr>
            <w:tcW w:w="4018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засе</w:t>
            </w:r>
            <w:r w:rsidR="00C67F25">
              <w:rPr>
                <w:rFonts w:ascii="Times New Roman" w:hAnsi="Times New Roman" w:cs="Times New Roman"/>
                <w:sz w:val="24"/>
                <w:szCs w:val="24"/>
              </w:rPr>
              <w:t xml:space="preserve">дании МО </w:t>
            </w:r>
            <w:r w:rsidR="00C67F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67F25">
              <w:rPr>
                <w:rFonts w:ascii="Times New Roman" w:hAnsi="Times New Roman" w:cs="Times New Roman"/>
                <w:sz w:val="24"/>
                <w:szCs w:val="24"/>
              </w:rPr>
              <w:br/>
              <w:t>_______Мовтаев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Протокол №1</w:t>
            </w: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 "29" август 2022 г.</w:t>
            </w:r>
          </w:p>
        </w:tc>
        <w:tc>
          <w:tcPr>
            <w:tcW w:w="481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заместитель по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 Ахмаева А.Б.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Протокол  №1</w:t>
            </w:r>
          </w:p>
          <w:p w:rsidR="00943BA1" w:rsidRDefault="00BD5B63" w:rsidP="00BD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 "29" август  2022 г.</w:t>
            </w:r>
          </w:p>
          <w:p w:rsidR="00BD5B63" w:rsidRPr="00943BA1" w:rsidRDefault="00BD5B63" w:rsidP="00943BA1">
            <w:pPr>
              <w:tabs>
                <w:tab w:val="left" w:pos="474"/>
                <w:tab w:val="left" w:pos="1240"/>
              </w:tabs>
              <w:ind w:left="10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 Берсанова М.У.</w:t>
            </w: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 176</w:t>
            </w: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 "30" август 2022 г.</w:t>
            </w: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B63" w:rsidRDefault="00BD5B63" w:rsidP="00C67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5B63" w:rsidRDefault="00BD5B63" w:rsidP="00BD5B63">
      <w:pPr>
        <w:pStyle w:val="2"/>
        <w:spacing w:before="240" w:after="120" w:line="240" w:lineRule="atLeas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caps/>
          <w:color w:val="000000"/>
          <w:sz w:val="28"/>
          <w:szCs w:val="28"/>
        </w:rPr>
        <w:br/>
        <w:t>(ID 3933608)</w:t>
      </w:r>
    </w:p>
    <w:p w:rsidR="00BD5B63" w:rsidRDefault="00BD5B63" w:rsidP="00BD5B63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учебного предмета</w:t>
      </w:r>
    </w:p>
    <w:p w:rsidR="00BD5B63" w:rsidRDefault="00BD5B63" w:rsidP="00BD5B63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«Музыка»</w:t>
      </w:r>
    </w:p>
    <w:p w:rsidR="00BD5B63" w:rsidRDefault="00BD5B63" w:rsidP="00BD5B63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5 классов среднего общего образования</w:t>
      </w:r>
    </w:p>
    <w:p w:rsidR="00BD5B63" w:rsidRPr="00BD5B63" w:rsidRDefault="00BD5B63" w:rsidP="00BD5B63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 2022-2023 учебный год</w:t>
      </w:r>
    </w:p>
    <w:p w:rsidR="00BD5B63" w:rsidRDefault="00BD5B63" w:rsidP="00BD5B63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BD5B63" w:rsidRDefault="00BD5B63" w:rsidP="00BD5B63">
      <w:pPr>
        <w:pStyle w:val="a6"/>
        <w:spacing w:before="0" w:beforeAutospacing="0" w:after="0" w:afterAutospacing="0"/>
        <w:ind w:firstLine="227"/>
        <w:jc w:val="center"/>
        <w:rPr>
          <w:rStyle w:val="widgetinline"/>
          <w:bdr w:val="single" w:sz="6" w:space="0" w:color="FF0000" w:frame="1"/>
          <w:shd w:val="clear" w:color="auto" w:fill="F7FDF7"/>
        </w:rPr>
      </w:pPr>
    </w:p>
    <w:p w:rsidR="00BD5B63" w:rsidRDefault="00BD5B63" w:rsidP="00943BA1">
      <w:pPr>
        <w:tabs>
          <w:tab w:val="center" w:pos="5583"/>
          <w:tab w:val="right" w:pos="10940"/>
        </w:tabs>
        <w:spacing w:after="0" w:line="240" w:lineRule="auto"/>
        <w:ind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943BA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Составитель: Гезуева Хава Абдалвахабовна</w:t>
      </w:r>
    </w:p>
    <w:p w:rsidR="00BD5B63" w:rsidRPr="00943BA1" w:rsidRDefault="00BD5B63" w:rsidP="00943BA1">
      <w:pPr>
        <w:spacing w:after="0" w:line="240" w:lineRule="auto"/>
        <w:ind w:firstLine="227"/>
        <w:jc w:val="center"/>
        <w:rPr>
          <w:rStyle w:val="widgetinlin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943BA1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BA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учитель музык</w:t>
      </w:r>
      <w:r w:rsidR="00943BA1">
        <w:rPr>
          <w:rFonts w:ascii="Times New Roman" w:hAnsi="Times New Roman" w:cs="Times New Roman"/>
          <w:color w:val="000000"/>
          <w:sz w:val="28"/>
          <w:szCs w:val="28"/>
        </w:rPr>
        <w:t>и</w:t>
      </w:r>
    </w:p>
    <w:p w:rsidR="00BD5B63" w:rsidRDefault="00BD5B63" w:rsidP="00BD5B63">
      <w:pPr>
        <w:pStyle w:val="a6"/>
        <w:spacing w:before="0" w:beforeAutospacing="0" w:after="0" w:afterAutospacing="0"/>
        <w:ind w:firstLine="227"/>
        <w:jc w:val="center"/>
        <w:rPr>
          <w:rStyle w:val="widgetinline"/>
          <w:color w:val="000000"/>
          <w:sz w:val="28"/>
          <w:szCs w:val="28"/>
          <w:bdr w:val="single" w:sz="6" w:space="0" w:color="FF0000" w:frame="1"/>
          <w:shd w:val="clear" w:color="auto" w:fill="F7FDF7"/>
        </w:rPr>
      </w:pPr>
    </w:p>
    <w:p w:rsidR="00943BA1" w:rsidRDefault="00943BA1" w:rsidP="00943BA1">
      <w:pPr>
        <w:tabs>
          <w:tab w:val="center" w:pos="7983"/>
        </w:tabs>
        <w:ind w:firstLine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Грозный 2022</w:t>
      </w:r>
    </w:p>
    <w:p w:rsidR="004C5D53" w:rsidRDefault="004C5D53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C5D53" w:rsidRDefault="00DD24F7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СОДЕРЖАНИЕ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характеристика учебного предмета «Музыка» 5-7 классы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и особенности изучения учебного предмета «Музыка» 5-7 классы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учебного предмета «Музыка» в учебном плане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Планируемые результаты освоения учебного предмета «Музыка» на уровне основного общего образования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Метапредметные результаты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курса «Музыка» (по годам обучения):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класс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6 класс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 предметные результаты освоения рабочей программы курса музыки (по годам обучения)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5 класс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класс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4C5D53" w:rsidRDefault="00DD24F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B154EB" w:rsidRDefault="00B154EB">
      <w:pPr>
        <w:spacing w:after="160" w:line="256" w:lineRule="auto"/>
      </w:pPr>
    </w:p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Pr="00B154EB" w:rsidRDefault="00B154EB" w:rsidP="00B154EB"/>
    <w:p w:rsidR="00B154EB" w:rsidRDefault="00B154EB" w:rsidP="00B154EB">
      <w:pPr>
        <w:tabs>
          <w:tab w:val="left" w:pos="1330"/>
        </w:tabs>
        <w:spacing w:after="160" w:line="256" w:lineRule="auto"/>
      </w:pPr>
    </w:p>
    <w:p w:rsidR="00B154EB" w:rsidRDefault="00B154EB" w:rsidP="00B154EB">
      <w:pPr>
        <w:tabs>
          <w:tab w:val="left" w:pos="1200"/>
        </w:tabs>
        <w:spacing w:after="160" w:line="256" w:lineRule="auto"/>
      </w:pPr>
    </w:p>
    <w:p w:rsidR="00B154EB" w:rsidRDefault="00B154EB">
      <w:pPr>
        <w:spacing w:after="160" w:line="256" w:lineRule="auto"/>
      </w:pPr>
    </w:p>
    <w:p w:rsidR="00B154EB" w:rsidRDefault="00B154EB" w:rsidP="00B154EB">
      <w:pPr>
        <w:tabs>
          <w:tab w:val="left" w:pos="1200"/>
        </w:tabs>
        <w:spacing w:after="160" w:line="256" w:lineRule="auto"/>
      </w:pP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4EB">
        <w:br w:type="page"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ПОЯСНИТЕЛЬНАЯ ЗАПИСКА</w:t>
      </w:r>
    </w:p>
    <w:p w:rsidR="004C5D53" w:rsidRDefault="00DD24F7">
      <w:pPr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УЧЕБНОГО ПРЕДМЕТА «МУЗЫКА»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 (</w:t>
      </w:r>
      <w:r>
        <w:rPr>
          <w:rFonts w:ascii="Times New Roman" w:eastAsia="Times New Roman" w:hAnsi="Times New Roman" w:cs="Times New Roman"/>
        </w:rPr>
        <w:t>Приказ Министерства Просвещения Российской Федерации от 31.05.2021 г.№ 287 «Об утверждении федерального государственного стандарта основного общего образования»)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 Примерной программы воспитания в соответствии с </w:t>
      </w:r>
      <w:r>
        <w:rPr>
          <w:rFonts w:ascii="Times New Roman" w:eastAsia="Times New Roman" w:hAnsi="Times New Roman" w:cs="Times New Roman"/>
        </w:rPr>
        <w:t xml:space="preserve">Основной Образовательной Программой основного общего образования, её содержание реализуется в соответствии с годовым календарным планом-графиком школы. </w:t>
      </w:r>
      <w:r>
        <w:rPr>
          <w:rFonts w:ascii="Times New Roman" w:eastAsia="Times New Roman" w:hAnsi="Times New Roman" w:cs="Times New Roman"/>
          <w:sz w:val="24"/>
          <w:szCs w:val="24"/>
        </w:rPr>
        <w:t>В рабочей программе учтены идеи и положения Концепции развития музыкального образования в Российской Федерации.</w:t>
      </w:r>
    </w:p>
    <w:p w:rsidR="004C5D53" w:rsidRDefault="004C5D5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D53" w:rsidRDefault="00DD24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ИЗУЧЕНИЯ УЧЕБНОГО ПРЕДМЕТА «МУЗЫКА» 5-7 КЛАССЫ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Приоритетными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целями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музыке в 5-7 классах являются: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автокоммуникации;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линии содержания курса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музыки в 5-7 классах представлены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1 «Музыка моего края»;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№ 2 «Народное музыкальное творчество России»;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№ 4 «Европейская классическая музыка»;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5 «Русская классическая музыка»;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6 «Истоки и образы русской и европейской духовной музыки»;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7 «Современная музыка: основные жанры и направления»;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модуль № 8 «Связь музыки с другими видами искусства»;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9 «Жанры музыкального искусства».</w:t>
      </w:r>
    </w:p>
    <w:p w:rsidR="004C5D53" w:rsidRDefault="004C5D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D53" w:rsidRDefault="00DD24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УЧЕБНОГО ПРЕДМЕТА «МУЗЫКА» В УЧЕБНОМ ПЛАНЕ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Настоящей программой предусматривается выделение в учебном плане на изучение музыки в 5 классах 1 учебный час в неделю. Общее количество –34 часа. На изучение музыки в  6- 7 классах 1 учебный час в неделю. Общее количество – 17 часа</w:t>
      </w:r>
    </w:p>
    <w:p w:rsidR="004C5D53" w:rsidRDefault="004C5D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D53" w:rsidRDefault="00DD24F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ОСВОЕНИЯ УЧЕБНОГО ПРЕДМЕТА «МУЗЫКА» НА УРОВНЕ ОСНОВНОГО ОБЩЕГО ОБРАЗОВАНИЯ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4C5D53" w:rsidRDefault="004C5D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D53" w:rsidRDefault="00DD24F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Патриотического воспитания: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 в поли- 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Гражданского воспитания: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Духовно-нравственного воспитания: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учеб- ной деятельности, при подготовке внеклассных концертов, фестивалей, конкурсов.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Эстетического воспитания: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 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Ценности научного познания: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способа- 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 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Физического воспитания, формирования культуры здоровья и эмоционального благополучия: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признание своего права на ошибку и такого же права другого человека.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Трудового воспитания: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Экологического воспитания: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ресурсами в стрессовой ситуации, воля к победе.</w:t>
      </w:r>
    </w:p>
    <w:p w:rsidR="004C5D53" w:rsidRDefault="004C5D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D53" w:rsidRDefault="004C5D5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D53" w:rsidRDefault="00DD24F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Овладение универсальными познавательными действиями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конкретного музыкального звучания;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обобщать и формулировать выводы по результатам проведённого слухового наблюдения-исследования 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внутренним слухом за развитием музыкального процесса, «наблюдать» звучание музыки;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информацией: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специфику работы с аудиоинформацией, музыкальными записями;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интонирование для запоминания звуковой информации, музыкальных произведений;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Овладение универсальными коммуникативными действиями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Невербальная коммуникация: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использовать интонационно-выразительные возможности в ситуации публичного выступления;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Вербальное общение: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 представлять результаты учебной и творческой деятельности.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деятельность (сотрудничество):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 психологического опыта, экстраполировать его на другие сферы взаимодействия;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Овладение универсальными регулятивными действиями 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Самоорганизация: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достижение целей через решение ряда последовательных задач частного характера;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наиболее важные проблемы для решения в учебных и жизненных ситуациях;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за него ответственность на себя.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 (рефлексия):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способами самоконтроля, самомотивации и рефлексии;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деятельности; понимать причины неудач и уметь предупреждать их, давать оценку приобретённому опыту;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т.д.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Эмоциональный интеллект: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себя и других: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осуждая; проявлять открытость;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C5D53" w:rsidRDefault="004C5D5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D53" w:rsidRDefault="004C5D5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РЕЗУЛЬТАТЫ 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4C5D53" w:rsidRDefault="004C5D53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D53" w:rsidRDefault="00DD24F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СОДЕРЖАНИЕ УЧЕБНОГО КУРСА «МУЗЫКА» (ПО ГОДАМ ОБУЧЕНИЯ) </w:t>
      </w:r>
    </w:p>
    <w:p w:rsidR="004C5D53" w:rsidRDefault="00DD24F7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5 класс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-38099</wp:posOffset>
              </wp:positionH>
              <wp:positionV relativeFrom="paragraph">
                <wp:posOffset>5096</wp:posOffset>
              </wp:positionV>
              <wp:extent cx="0" cy="12700"/>
              <wp:effectExtent b="0" l="0" r="0" t="0"/>
              <wp:wrapTopAndBottom distB="4294967295" distT="4294967295"/>
              <wp:docPr id="8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831400" y="3780000"/>
                        <a:ext cx="5029200" cy="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-38099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8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4C5D53" w:rsidRDefault="00DD24F7">
      <w:pPr>
        <w:pStyle w:val="1"/>
      </w:pPr>
      <w:r>
        <w:rPr>
          <w:sz w:val="24"/>
          <w:szCs w:val="24"/>
        </w:rPr>
        <w:t>Модуль «МУЗЫКА МОЕГО КРАЯ»</w:t>
      </w:r>
    </w:p>
    <w:p w:rsidR="004C5D53" w:rsidRDefault="00DD24F7">
      <w:pPr>
        <w:spacing w:before="60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Фольклор — народное творчество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4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4C5D53" w:rsidRDefault="00DD24F7">
      <w:pPr>
        <w:spacing w:line="275" w:lineRule="auto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Календарный фольклор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2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Календарные обряды, традиционные для данной местности (осенние, зимние, весенние — на выбор учителя).</w:t>
      </w:r>
    </w:p>
    <w:p w:rsidR="004C5D53" w:rsidRDefault="00DD24F7">
      <w:pPr>
        <w:pStyle w:val="1"/>
        <w:ind w:left="286"/>
        <w:rPr>
          <w:sz w:val="22"/>
          <w:szCs w:val="22"/>
        </w:rPr>
      </w:pPr>
      <w:r>
        <w:rPr>
          <w:sz w:val="22"/>
          <w:szCs w:val="22"/>
        </w:rPr>
        <w:t>Mодуль «ЕВРОПЕЙСКАЯ КЛАССИЧЕСКАЯ МУЗЫКА»</w:t>
      </w:r>
    </w:p>
    <w:p w:rsidR="004C5D53" w:rsidRDefault="00DD24F7">
      <w:pPr>
        <w:spacing w:before="60"/>
        <w:ind w:left="28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Национальные истоки классической музыки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5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музыкальный стиль на примере творчества Ф. Шопена, Э. Грига и др.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4C5D53" w:rsidRDefault="00DD24F7">
      <w:pPr>
        <w:spacing w:line="274" w:lineRule="auto"/>
        <w:ind w:left="28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Музыкант и публика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9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C5D53" w:rsidRDefault="00DD24F7">
      <w:pPr>
        <w:pStyle w:val="1"/>
        <w:ind w:left="286"/>
        <w:rPr>
          <w:b w:val="0"/>
          <w:sz w:val="22"/>
          <w:szCs w:val="22"/>
        </w:rPr>
      </w:pPr>
      <w:r>
        <w:rPr>
          <w:sz w:val="22"/>
          <w:szCs w:val="22"/>
        </w:rPr>
        <w:t xml:space="preserve">Модуль </w:t>
      </w:r>
      <w:r>
        <w:rPr>
          <w:b w:val="0"/>
          <w:sz w:val="22"/>
          <w:szCs w:val="22"/>
        </w:rPr>
        <w:t>«</w:t>
      </w:r>
      <w:r>
        <w:rPr>
          <w:sz w:val="22"/>
          <w:szCs w:val="22"/>
        </w:rPr>
        <w:t>РУССКАЯ КЛАССИЧЕСКАЯ МУЗЫКА</w:t>
      </w:r>
      <w:r>
        <w:rPr>
          <w:b w:val="0"/>
          <w:sz w:val="22"/>
          <w:szCs w:val="22"/>
        </w:rPr>
        <w:t>»</w:t>
      </w:r>
    </w:p>
    <w:p w:rsidR="004C5D53" w:rsidRDefault="00DD24F7">
      <w:pPr>
        <w:spacing w:before="60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Образы родной земли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4C5D53" w:rsidRDefault="00DD24F7">
      <w:pPr>
        <w:spacing w:line="274" w:lineRule="auto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Русская исполнительская школа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2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4C5D53" w:rsidRDefault="00DD24F7">
      <w:pPr>
        <w:pStyle w:val="1"/>
        <w:ind w:left="286"/>
        <w:rPr>
          <w:b w:val="0"/>
          <w:sz w:val="22"/>
          <w:szCs w:val="22"/>
        </w:rPr>
      </w:pPr>
      <w:r>
        <w:rPr>
          <w:sz w:val="22"/>
          <w:szCs w:val="22"/>
        </w:rPr>
        <w:lastRenderedPageBreak/>
        <w:t xml:space="preserve">Модуль </w:t>
      </w:r>
      <w:r>
        <w:rPr>
          <w:b w:val="0"/>
          <w:sz w:val="22"/>
          <w:szCs w:val="22"/>
        </w:rPr>
        <w:t>«</w:t>
      </w:r>
      <w:r>
        <w:rPr>
          <w:sz w:val="22"/>
          <w:szCs w:val="22"/>
        </w:rPr>
        <w:t>СВЯЗЬ МУЗЫКИ С ДРУГИМИ ВИДАМИ ИСКУССТВА</w:t>
      </w:r>
      <w:r>
        <w:rPr>
          <w:b w:val="0"/>
          <w:sz w:val="22"/>
          <w:szCs w:val="22"/>
        </w:rPr>
        <w:t>»</w:t>
      </w:r>
    </w:p>
    <w:p w:rsidR="004C5D53" w:rsidRDefault="00DD24F7">
      <w:pPr>
        <w:spacing w:before="60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Музыка и литература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4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Колокола. Колокольные звоны (благовест, трезвон и др.). Звонарские приговорки. Колокольность в музыке русских композиторов. Единство слова и музыки в вокальных жанрах (песня, романс,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4C5D53" w:rsidRDefault="00DD24F7">
      <w:pPr>
        <w:spacing w:line="275" w:lineRule="auto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Музыка и живопись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Молитва, хорал, песнопение, духовный стих. Образы духовной музыки в творчестве композиторов- классиковВыразительные средства музыкального и изобразительного искусства. Аналогии: ритм, композиция, линия — мелодия, пятно — созвучие, колорит — тембр, светлотность — динамика и т. д. Программная музыка. Импрессионизм (на примере творчества французских клавесинистов,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4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 Дебюсси, А.К. Лядова и др.).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класс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«НАРОДНОЕ МУЗЫКАЛЬНОЕ ТВОРЧЕСТВО РОССИИ»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Россия – наш общий дом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4C5D53" w:rsidRDefault="00DD24F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Фольклорные жанры </w:t>
      </w:r>
    </w:p>
    <w:p w:rsidR="004C5D53" w:rsidRDefault="00DD24F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и особенное в фольклоре народов России: лирика, эпос, танец.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Фольклор в творчестве профессиональных композиторов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«ЕВРОПЕЙСКАЯ КЛАССИЧЕСКАЯ МУЗЫКА»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Музыка – зеркало эпохи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Полифонический и гомофонно-гармонический склад на примере творчества И.С. Баха и Л. ван Бетховена.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Музыкальный образ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Героические об​разы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жанров).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РУССКАЯ КЛАССИЧЕСКАЯ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Золотой век русской культуры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М. И. Глинки, П. И. Чайковского, Н. А. Римского-Корсакова и др.).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История страны и народа в музыке русских композиторов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членов «Могучей кучки», С. С. Прокофьева, Г. В. Свиридова и др.).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«ЖАНРЫ МУЗЫКАЛЬНОГО ИСКУССТВА»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Камерная музыка </w:t>
      </w:r>
    </w:p>
    <w:p w:rsidR="004C5D53" w:rsidRDefault="00DD24F7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камерной вокальной музыки (песня, романс, вокализ и др.). Инструментальная миниатюра (вальс, ноктюрн, прелюдия, каприс и др.).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Одночастная, двухчастная, трёхчастная репризная форма. Куплетная форма.</w:t>
      </w:r>
    </w:p>
    <w:p w:rsidR="004C5D53" w:rsidRDefault="00DD24F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Циклические формы и жанры </w:t>
      </w:r>
    </w:p>
    <w:p w:rsidR="004C5D53" w:rsidRDefault="00DD24F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Сюита, цикл миниатюр (вокальных, инструментальных).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контраста.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Прелюдия и фуга.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Соната, концерт: трёхчастная форма, контраст основных тем, разработочный принцип развития.</w:t>
      </w:r>
    </w:p>
    <w:p w:rsidR="004C5D53" w:rsidRDefault="004C5D53">
      <w:pPr>
        <w:spacing w:after="0"/>
        <w:ind w:firstLine="709"/>
        <w:jc w:val="both"/>
      </w:pP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НАРОДОВ МИРА»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 — древнейший язык человечества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Археологические находки, легенды и сказания о музыке древних. Древняя Греция –колыбель европейской культуры (театр, хор, оркестр, лады, учение о гармонии и др.).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Музыкальный фольклор народов Европы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Интонации и ритмы, формы и жанры европейского фольклора. Отражение европейского фольклора в творчестве профессиональных композиторов.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«ЕВРОПЕЙСКАЯ КЛАССИЧЕСКАЯ МУЗЫКА»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Музыкальная драматургия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музыкальных образов. Музыкальная тема. Принципы музыкального развития: повтор, контраст, разработка. Музыкальная форма – строение музыкального произведения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 «СВЯЗЬ МУЗЫКИ С ДРУГИМИ ВИДАМИ ИСКУССТВА»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и театр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к драматическому спектаклю (на примере творчества Э. Грига, Л. ван Бетховена, А.Г. Шнитке, Д.Д. Шостаковича и др.). Единство музыки, драматургии, сценической живописи, хореографии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кино и телевидения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Шнитке)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 «ЖАНРЫ МУЗЫКАЛЬНОГО ИСКУССТВА»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Симфоническая музыка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Одночастные симфонические жанры (увертюра, картина). Симфония.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 «ИСТОКИ И ОБРАЗЫ РУССКОЙ И ЕВРОПЕЙСКОЙ ДУХОВНОЙ МУЗЫКИ»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Храмовый синтез искусств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православного и католического богослужения (колокола, пение a capella / пение в сопровождении органа). Основные жанры, традиции. Образы Христа, Богородицы, Рождества, Воскресения.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Развитие церковной музыки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Европейская музыка религиозной традиции (григорианский хорал, изобретение нотной записи Гвидо 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жанры богослужения</w:t>
      </w: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C5D53" w:rsidRDefault="004C5D53">
      <w:pPr>
        <w:pBdr>
          <w:top w:val="nil"/>
          <w:left w:val="nil"/>
          <w:bottom w:val="nil"/>
          <w:right w:val="nil"/>
          <w:between w:val="nil"/>
        </w:pBd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ПРЕДМЕТНЫЕ РЕЗУЛЬТАТЫ ОСВОЕНИЯ РАБОЧЕЙ ПРОГРАММЫ КУРСА «МУЗЫКА» (ПО ГОДАМ ОБУЧЕНИЯ)</w:t>
      </w:r>
    </w:p>
    <w:p w:rsidR="004C5D53" w:rsidRPr="00073043" w:rsidRDefault="00DD24F7" w:rsidP="0007304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4C5D53" w:rsidRDefault="004C5D53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класс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88" w:lineRule="auto"/>
        <w:ind w:left="224" w:right="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4" w:lineRule="auto"/>
        <w:ind w:left="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4C5D53" w:rsidRDefault="00DD24F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before="180" w:after="0" w:line="288" w:lineRule="auto"/>
        <w:ind w:left="0" w:right="33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C5D53" w:rsidRDefault="00DD24F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after="0" w:line="288" w:lineRule="auto"/>
        <w:ind w:left="0" w:right="88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4C5D53" w:rsidRDefault="00DD24F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after="0" w:line="288" w:lineRule="auto"/>
        <w:ind w:left="0" w:right="19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C5D53" w:rsidRDefault="00DD24F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</w:tabs>
        <w:spacing w:after="0" w:line="288" w:lineRule="auto"/>
        <w:ind w:left="0" w:right="10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2" w:after="0" w:line="288" w:lineRule="auto"/>
        <w:ind w:left="224" w:right="5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4C5D53" w:rsidRDefault="00DD24F7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«Музыка моего края»: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музыкальные традиции своей республики, края, народа;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6" w:after="0" w:line="288" w:lineRule="auto"/>
        <w:ind w:left="224" w:right="4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и оценивать образцы музыкального фольклора и сочинения композиторов своей малой родины.</w:t>
      </w:r>
    </w:p>
    <w:p w:rsidR="004C5D53" w:rsidRDefault="00DD24F7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«Европейская классическая музыка»: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7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5" w:lineRule="auto"/>
        <w:ind w:left="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C5D53" w:rsidRDefault="00DD24F7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«Русская классическая музыка»: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6" w:right="7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композиторов-классиков, приводить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5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примеры наиболее известных сочинений.</w:t>
      </w:r>
    </w:p>
    <w:p w:rsidR="004C5D53" w:rsidRDefault="00DD24F7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«Связь музыки с другими видами искусства»: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86" w:right="1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3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101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10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«Народное музыкальное творчество России»: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«Европейская классическая музыка»: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«Русская классическая музыка»: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«Жанры музыкального искусства»: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рассуждать о круге образов и средствах их воплощения, типичных для данного жанра;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C5D53" w:rsidRDefault="004C5D53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народов мира»: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музыкальные произведения, относящиеся к западно-европейской, латино-американской,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«Европейская классическая музыка»: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«Жанры музыкального искусства»: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рассуждать о круге образов и средствах их воплощения, типичных для данного жанра;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«Истоки и образы русской и европейской духовной музыки»: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жанры и произведения русской и европейской духовной музыки;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произведения русской и европейской духовной музыки;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сочинений духовной музыки, называть их автора.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Модуль «Связь музыки с другими видами искусства»: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стилевые и жанровые параллели между музыкой и другими видами искусств;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анализировать средства выразительности разных видов искусств;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4C5D53" w:rsidRDefault="00DD24F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4C5D53" w:rsidRDefault="004C5D53">
      <w:pPr>
        <w:rPr>
          <w:rFonts w:ascii="Times New Roman" w:eastAsia="Times New Roman" w:hAnsi="Times New Roman" w:cs="Times New Roman"/>
        </w:rPr>
      </w:pPr>
    </w:p>
    <w:p w:rsidR="004C5D53" w:rsidRDefault="004C5D53">
      <w:pPr>
        <w:rPr>
          <w:rFonts w:ascii="Times New Roman" w:eastAsia="Times New Roman" w:hAnsi="Times New Roman" w:cs="Times New Roman"/>
        </w:rPr>
      </w:pPr>
    </w:p>
    <w:p w:rsidR="004C5D53" w:rsidRDefault="00073043">
      <w:pPr>
        <w:tabs>
          <w:tab w:val="left" w:pos="1817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DD24F7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-38099</wp:posOffset>
              </wp:positionH>
              <wp:positionV relativeFrom="paragraph">
                <wp:posOffset>5096</wp:posOffset>
              </wp:positionV>
              <wp:extent cx="0" cy="12700"/>
              <wp:effectExtent b="0" l="0" r="0" t="0"/>
              <wp:wrapTopAndBottom distB="4294967295" distT="4294967295"/>
              <wp:docPr id="9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1655063" y="3780000"/>
                        <a:ext cx="7381875" cy="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 w:rsidR="00DD24F7">
            <w:rPr>
              <w:noProof/>
            </w:rPr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-38099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9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4C5D53" w:rsidRDefault="004C5D53">
      <w:pPr>
        <w:rPr>
          <w:rFonts w:ascii="Times New Roman" w:eastAsia="Times New Roman" w:hAnsi="Times New Roman" w:cs="Times New Roman"/>
        </w:rPr>
      </w:pPr>
    </w:p>
    <w:tbl>
      <w:tblPr>
        <w:tblStyle w:val="af8"/>
        <w:tblW w:w="1581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394"/>
        <w:gridCol w:w="1859"/>
        <w:gridCol w:w="706"/>
        <w:gridCol w:w="154"/>
        <w:gridCol w:w="323"/>
        <w:gridCol w:w="794"/>
        <w:gridCol w:w="194"/>
        <w:gridCol w:w="1501"/>
        <w:gridCol w:w="285"/>
        <w:gridCol w:w="421"/>
        <w:gridCol w:w="931"/>
        <w:gridCol w:w="199"/>
        <w:gridCol w:w="1164"/>
        <w:gridCol w:w="37"/>
        <w:gridCol w:w="862"/>
        <w:gridCol w:w="518"/>
        <w:gridCol w:w="2126"/>
        <w:gridCol w:w="155"/>
        <w:gridCol w:w="1069"/>
        <w:gridCol w:w="8"/>
        <w:gridCol w:w="2029"/>
        <w:gridCol w:w="17"/>
        <w:gridCol w:w="65"/>
      </w:tblGrid>
      <w:tr w:rsidR="004C5D53" w:rsidTr="003A5581">
        <w:trPr>
          <w:trHeight w:val="1240"/>
        </w:trPr>
        <w:tc>
          <w:tcPr>
            <w:tcW w:w="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6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14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6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30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Репертуар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 w:right="10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581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Виды 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30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2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11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4C5D53" w:rsidTr="003A5581">
        <w:trPr>
          <w:trHeight w:val="941"/>
        </w:trPr>
        <w:tc>
          <w:tcPr>
            <w:tcW w:w="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7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7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для слушания</w:t>
            </w:r>
          </w:p>
        </w:tc>
        <w:tc>
          <w:tcPr>
            <w:tcW w:w="1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для пения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 w:right="19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для музицирования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C5D53" w:rsidTr="00B77E5C">
        <w:trPr>
          <w:trHeight w:val="334"/>
        </w:trPr>
        <w:tc>
          <w:tcPr>
            <w:tcW w:w="15811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Музыка моего края</w:t>
            </w:r>
          </w:p>
        </w:tc>
      </w:tr>
      <w:tr w:rsidR="004C5D53" w:rsidTr="00B77E5C">
        <w:trPr>
          <w:gridAfter w:val="1"/>
          <w:wAfter w:w="65" w:type="dxa"/>
          <w:trHeight w:val="2450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3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Фольклор — народное творчество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60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3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А.К. Лядов "Кикимора" Н.А. Римский- Корсаков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«Шехеразада»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Р.н.п.</w:t>
            </w:r>
          </w:p>
        </w:tc>
        <w:tc>
          <w:tcPr>
            <w:tcW w:w="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 w:right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"Я на камушке сижу"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4"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"Уж, ты поле мое" "Не одна-то ли во поле дороженька"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со звучанием фольклорных образцов в аудио- и видеозаписи.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на слух: ; принадлежности к народной или композиторской музыке; ; исполнительского состава (вокального, инструментального, смешанного); ; жанра, основного настроения, характера музыки.;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2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 и исполнение народных песен, танцев, инструментальных наигрышей, фольклорных игр;</w:t>
            </w:r>
          </w:p>
        </w:tc>
        <w:tc>
          <w:tcPr>
            <w:tcW w:w="1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4C5D53" w:rsidTr="00B77E5C">
        <w:trPr>
          <w:gridAfter w:val="1"/>
          <w:wAfter w:w="65" w:type="dxa"/>
          <w:trHeight w:val="2066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2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Календарный фольклор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Р.н.п.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Русская весенняя хороводная "Заплетися плетень"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"Ах ты, ноченька"</w:t>
            </w:r>
          </w:p>
        </w:tc>
        <w:tc>
          <w:tcPr>
            <w:tcW w:w="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Р.н.п.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 w:right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Русская весенняя хороводная "Заплетися плетень"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"Ах ты, ноченька"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символикой календарных обрядов, поиск информации о соответствующих фольклорных традициях.;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2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 и исполнение народных песен, танцев.;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фольклорного обряда или его фрагмента. Участие в народном гулянии, празднике на улицах своего города, посёлка;</w:t>
            </w:r>
          </w:p>
        </w:tc>
        <w:tc>
          <w:tcPr>
            <w:tcW w:w="1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4C5D53" w:rsidTr="00313CCB">
        <w:trPr>
          <w:gridAfter w:val="1"/>
          <w:wAfter w:w="65" w:type="dxa"/>
          <w:trHeight w:val="334"/>
        </w:trPr>
        <w:tc>
          <w:tcPr>
            <w:tcW w:w="2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87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5D53" w:rsidTr="00B77E5C">
        <w:trPr>
          <w:gridAfter w:val="2"/>
          <w:wAfter w:w="82" w:type="dxa"/>
          <w:trHeight w:val="334"/>
        </w:trPr>
        <w:tc>
          <w:tcPr>
            <w:tcW w:w="15729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Русская классическая музыка</w:t>
            </w:r>
          </w:p>
        </w:tc>
      </w:tr>
    </w:tbl>
    <w:p w:rsidR="00B154EB" w:rsidRDefault="00B154EB">
      <w:pPr>
        <w:spacing w:after="0" w:line="240" w:lineRule="auto"/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Pr="00B154EB" w:rsidRDefault="00B154EB" w:rsidP="00B154EB">
      <w:pPr>
        <w:rPr>
          <w:sz w:val="20"/>
          <w:szCs w:val="20"/>
        </w:rPr>
      </w:pPr>
    </w:p>
    <w:p w:rsidR="00B154EB" w:rsidRDefault="00B154EB" w:rsidP="00B154EB">
      <w:pPr>
        <w:tabs>
          <w:tab w:val="left" w:pos="1620"/>
        </w:tabs>
        <w:rPr>
          <w:sz w:val="20"/>
          <w:szCs w:val="20"/>
        </w:rPr>
      </w:pPr>
    </w:p>
    <w:p w:rsidR="00B154EB" w:rsidRDefault="00B154EB" w:rsidP="00B154EB">
      <w:pPr>
        <w:rPr>
          <w:sz w:val="20"/>
          <w:szCs w:val="20"/>
        </w:rPr>
      </w:pPr>
    </w:p>
    <w:p w:rsidR="004C5D53" w:rsidRPr="00B154EB" w:rsidRDefault="004C5D53" w:rsidP="00B154EB">
      <w:pPr>
        <w:rPr>
          <w:sz w:val="20"/>
          <w:szCs w:val="20"/>
        </w:rPr>
        <w:sectPr w:rsidR="004C5D53" w:rsidRPr="00B154EB" w:rsidSect="00BD5B63">
          <w:pgSz w:w="16840" w:h="11900" w:orient="landscape"/>
          <w:pgMar w:top="54" w:right="540" w:bottom="1560" w:left="560" w:header="720" w:footer="720" w:gutter="0"/>
          <w:pgNumType w:start="1"/>
          <w:cols w:space="720"/>
        </w:sectPr>
      </w:pPr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f9"/>
        <w:tblW w:w="1550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396"/>
        <w:gridCol w:w="1285"/>
        <w:gridCol w:w="529"/>
        <w:gridCol w:w="909"/>
        <w:gridCol w:w="992"/>
        <w:gridCol w:w="1822"/>
        <w:gridCol w:w="1357"/>
        <w:gridCol w:w="1405"/>
        <w:gridCol w:w="865"/>
        <w:gridCol w:w="2810"/>
        <w:gridCol w:w="1081"/>
        <w:gridCol w:w="2054"/>
      </w:tblGrid>
      <w:tr w:rsidR="004C5D53">
        <w:trPr>
          <w:trHeight w:val="3839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1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Образы родной земли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2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Произведения М. И. Глинки,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В.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5" w:right="2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Рахманинова, В. А. Гаврилина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и романсы русских композиторов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 Дубравин "Родная земля" П.И. Чайковский "Осень"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4" w:right="2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Серебренников "Осенней песенки слова"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и романсы русских композиторов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1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 Дубравин "Родная земля" П.И. Чайковский "Осень"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Серебренников "Осенней песенки слова"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 РФ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Повторение, обобщение опыта слушания, проживания, анализа музыки русских композиторов, полученного в начальных классах. Выявление мелодичности, широты дыхания, интонационной близости русскому фольклору.; Разучивание, исполнение не менее одного вокального произведения,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74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сочинённого русским композитором- классиком.;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4" w:right="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Рисование по мотивам прослушанных музыкальных произведений.; Посещение концерта классической музыки, в программу которого входят произведения русских композиторов;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4C5D53">
        <w:trPr>
          <w:trHeight w:val="244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Русская исполнительская школа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2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Первый концерт Паганини в авторской редакции.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4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Хачатурян "Концерт- рапсодия"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2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Чайковский. Концерт № 1 для ф-но с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оркестром (ΙΙ ч., ΙΙΙ ч.).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Песнги к Новому году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4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Славкин "Снег"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2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Новому году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5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Славкин "Снег"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Слушание одних и тех же произведений в исполнении разных музыкантов, оценка особенностей интерпретации.;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домашней фоно- и видеотеки из понравившихся произведений.; Дискуссия на тему «Исполнитель — соавтор композитора».; Исследовательские проекты, посвящённые биографиям известных отечественных исполнителей классической музыки;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4C5D53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5D53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Европейская классическая музыка</w:t>
            </w:r>
          </w:p>
        </w:tc>
      </w:tr>
    </w:tbl>
    <w:p w:rsidR="004C5D53" w:rsidRDefault="004C5D53">
      <w:pPr>
        <w:spacing w:after="0" w:line="240" w:lineRule="auto"/>
        <w:rPr>
          <w:sz w:val="20"/>
          <w:szCs w:val="20"/>
        </w:rPr>
        <w:sectPr w:rsidR="004C5D53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fa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396"/>
        <w:gridCol w:w="1285"/>
        <w:gridCol w:w="529"/>
        <w:gridCol w:w="796"/>
        <w:gridCol w:w="992"/>
        <w:gridCol w:w="1935"/>
        <w:gridCol w:w="1357"/>
        <w:gridCol w:w="1405"/>
        <w:gridCol w:w="865"/>
        <w:gridCol w:w="2810"/>
        <w:gridCol w:w="1081"/>
        <w:gridCol w:w="2054"/>
      </w:tblGrid>
      <w:tr w:rsidR="004C5D53">
        <w:trPr>
          <w:trHeight w:val="609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Национальные истоки классической музыки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Шопен. Вальс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1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6 (ре бемоль мажор). Вальс № 7 (до диез минор). Вальс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10 (си минор). Мазурка № 1.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Мазурка № 47.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3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Мазурка № 48. Полонез (ля мажор).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Ноктюрн фа минор. Этюд № 12 (до минор). Полонез (ля мажор)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1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Э. Григ. Музыка к драме Г. Ибсена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 w:righ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«Пер Гюнт» (Песня Сольвейг, «Смерть Озе»). Соната для виолончели и фортепиано» (Ι часть).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Дню защитника Отечества Григ "Песня Сольвейг" В.А. Моцарт "Откуда приятный и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нежный тот звон"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"Дню защитника Отечества" Григ "Песня Сольвейг"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В.А. Моцарт "Откуда приятный и нежный тот звон"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5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образцами музыки разных жанров, типичных для рассматриваемых национальных стилей, творчества изучаемых композиторов.;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Исследовательские проекты о творчестве европейских композиторов- классиков, представителей национальных школ.;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Просмотр художественных и документальных фильмов о творчестве выдающих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европейских композиторов с последующим обсуждением в классе.; Посещение концерта классической музыки, балета, драматического спектакля;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</w:tbl>
    <w:p w:rsidR="004C5D53" w:rsidRDefault="004C5D53">
      <w:pPr>
        <w:spacing w:after="0" w:line="240" w:lineRule="auto"/>
        <w:rPr>
          <w:sz w:val="20"/>
          <w:szCs w:val="20"/>
        </w:rPr>
        <w:sectPr w:rsidR="004C5D53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fb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396"/>
        <w:gridCol w:w="1285"/>
        <w:gridCol w:w="529"/>
        <w:gridCol w:w="796"/>
        <w:gridCol w:w="992"/>
        <w:gridCol w:w="1935"/>
        <w:gridCol w:w="1357"/>
        <w:gridCol w:w="1405"/>
        <w:gridCol w:w="865"/>
        <w:gridCol w:w="2810"/>
        <w:gridCol w:w="1081"/>
        <w:gridCol w:w="2054"/>
      </w:tblGrid>
      <w:tr w:rsidR="004C5D53">
        <w:trPr>
          <w:trHeight w:val="5640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3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Музыкант и публика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Н.Пагани ни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3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«Каприс №24», Этюд № 6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 w:right="4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Лист. Венгерская рапсодия № 2 В. Моцарт.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Фантазия для фортепиано до минор. Фантазия для фортепиано ре минор. Соната до мажор (эксп. Ι ч.).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5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«Маленькая ночная серенада» (Рондо). Симфония №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 Симфония № 41 (фрагмент ΙΙ ч.). Реквием  («Dies ire», «Lacrimoza»). Соната № 11 (I, II, III ч.). Фрагменты из оперы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5" w:right="3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«Волшебная флейта». Мотет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«Ave, verum corpus»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В.А. Моцарт "Откуда приятный и нежный тот звон" Г. Струве "Музыка"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В.А. Моцарт "Откуда приятный и нежный тот звон"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6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Струве "Музыка"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образцами виртуозной музыки. Размышление над фактами биографий великих музыкантов — как любимцев публики, так и непóнятых современниками.;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2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на слух мелодий, интонаций, ритмов, элементов музыкального языка изучаемых классических произведений, умение напеть их, наиболее яркие ритмо- интонации.;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2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 и соблюдение общепринятых норм слушания музыки, правил поведения в концертном зале, театре оперы и балета.;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 с интерактивной картой (география путешествий, гастролей), лентой времени (имена, факты, явления, музыкальные произведения).; Посещение концерта классической музыки с последующим обсуждением в классе.;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 w:right="4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Создание тематической подборки музыкальных произведений для домашнего прослушивания;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4C5D53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5D53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Модуль 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Связь музыки с другими видами искусства</w:t>
            </w:r>
          </w:p>
        </w:tc>
      </w:tr>
      <w:tr w:rsidR="004C5D53">
        <w:trPr>
          <w:trHeight w:val="332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4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 и литература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Шуберт. Вокальный цикл на ст. В.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Мюллера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«Прекрасная мельничиха» («В путь»). «Лесной царь» (ст. И. Гете).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«Шарманщик» (ст.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Мюллера»).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«Серенада» (сл. Л. Рельштаба, перевод Н. Огарева).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В.А. Гаврилин "Перезвоны"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Песни к 8 марта С. Старобинский "Песенка о словах"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0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Куклина "Песенка о песенке"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 к 8 марта С. Старобинский "Песенка о словах"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Куклина "Песенка о песенке"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образцами вокальной и инструментальной музыки.; Импровизация, сочинение мелодий на основе стихотворных строк, сравнение своих вариантов с мелодиями, сочинёнными композиторами (метод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3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«Сочинение сочинённого»).; Сочинение рассказа, стихотворения под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впечатлением от восприятия инструментального музыкального произведения.;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Рисование образов программной музыки.;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викторина на знание музыки, названий и авторов изученных произведений;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</w:tbl>
    <w:p w:rsidR="004C5D53" w:rsidRDefault="004C5D53">
      <w:pPr>
        <w:spacing w:after="0" w:line="240" w:lineRule="auto"/>
        <w:rPr>
          <w:sz w:val="20"/>
          <w:szCs w:val="20"/>
        </w:rPr>
        <w:sectPr w:rsidR="004C5D53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fc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396"/>
        <w:gridCol w:w="1285"/>
        <w:gridCol w:w="529"/>
        <w:gridCol w:w="1105"/>
        <w:gridCol w:w="683"/>
        <w:gridCol w:w="1935"/>
        <w:gridCol w:w="1357"/>
        <w:gridCol w:w="1405"/>
        <w:gridCol w:w="865"/>
        <w:gridCol w:w="2810"/>
        <w:gridCol w:w="1081"/>
        <w:gridCol w:w="2054"/>
      </w:tblGrid>
      <w:tr w:rsidR="004C5D53">
        <w:trPr>
          <w:trHeight w:val="75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5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 и живопись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1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 Чюрленис. Прелюдия ре минор. Прелюдия ми минор.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5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Прелюдия ля минор.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 w:right="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Симфоническая поэма  «Море». В. Кикта. Фрески Софии Киевской (концертная симфония для арфы с оркестром) (фрагменты по усмотрению учителя). «Мой край тополиный» (сл.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75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 Векшегоновой). Д. Каччини. «Ave Maria»</w:t>
            </w:r>
          </w:p>
          <w:p w:rsidR="004C5D53" w:rsidRPr="00C67F25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Гуно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4C5D53" w:rsidRPr="00C67F25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«Ave Maria»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2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Шуберт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«Ave Maria»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</w:t>
            </w:r>
            <w:r w:rsidRPr="00DD24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Скотта).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 Дебюсси. Ноктюрн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«Празднества».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1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«Бергамасская сюита» («Лунный свет»).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Фортепианная сюита «Детский уголок» («Кукольный кэк- уок»).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Песни, посвященные 78- летию со дня победы в Великой Отечественной войне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4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Серебренников "Семь моих цветных карандашей" В. Щукин "Маленький кузнечик"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 w:right="3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Пахмутова "Парус алый" Е. Адлер "Тишина"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Песни, посвященные 78- летию со дня победы в Великой Отечественной войне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Серебренников "Семь моих цветных карандашей"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4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Щукин "Маленький кузнечик"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3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Пахмутова "Парус алый" Е. Адлер "Тишина"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музыкальными произведениями программной музыки. Выявление интонаций изобразительного характера.; Музыкальная викторина на знание музыки, названий и авторов изученных произведений.;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 w:right="1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Разучивание, исполнение песни с элементами изобразительности. Сочинение к ней ритмического и шумового аккомпанемента с целью усиления изобразительного эффекта.; Рисование под впечатлением от восприятия музыки программно- изобразительного характера.; Сочинение музыки, импровизация, озвучивание картин художников;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https://resh.edu.ru/subject/6/5/</w:t>
            </w:r>
          </w:p>
        </w:tc>
      </w:tr>
      <w:tr w:rsidR="004C5D53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Pr="00F52C8A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5D53">
        <w:trPr>
          <w:trHeight w:val="909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61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5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C5D53" w:rsidRDefault="004C5D53">
      <w:pPr>
        <w:spacing w:after="0"/>
        <w:sectPr w:rsidR="004C5D53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13CCB" w:rsidRDefault="00313CCB">
      <w:pPr>
        <w:spacing w:after="0"/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Default="00313CCB" w:rsidP="00313CCB">
      <w:pPr>
        <w:tabs>
          <w:tab w:val="left" w:pos="1090"/>
        </w:tabs>
        <w:rPr>
          <w:rFonts w:ascii="Times New Roman" w:eastAsia="Times New Roman" w:hAnsi="Times New Roman" w:cs="Times New Roman"/>
        </w:rPr>
      </w:pPr>
    </w:p>
    <w:p w:rsid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Pr="00313CCB" w:rsidRDefault="00313CCB" w:rsidP="00313CCB">
      <w:pPr>
        <w:rPr>
          <w:rFonts w:ascii="Times New Roman" w:eastAsia="Times New Roman" w:hAnsi="Times New Roman" w:cs="Times New Roman"/>
        </w:rPr>
      </w:pPr>
    </w:p>
    <w:p w:rsidR="00313CCB" w:rsidRDefault="00313CCB" w:rsidP="00313CCB">
      <w:pPr>
        <w:tabs>
          <w:tab w:val="left" w:pos="2300"/>
        </w:tabs>
        <w:rPr>
          <w:rFonts w:ascii="Times New Roman" w:eastAsia="Times New Roman" w:hAnsi="Times New Roman" w:cs="Times New Roman"/>
        </w:rPr>
      </w:pPr>
    </w:p>
    <w:p w:rsidR="00313CCB" w:rsidRDefault="00313CCB" w:rsidP="00313CCB">
      <w:pPr>
        <w:rPr>
          <w:rFonts w:ascii="Times New Roman" w:eastAsia="Times New Roman" w:hAnsi="Times New Roman" w:cs="Times New Roman"/>
        </w:rPr>
      </w:pPr>
    </w:p>
    <w:p w:rsidR="004C5D53" w:rsidRPr="00313CCB" w:rsidRDefault="004C5D53" w:rsidP="00313CCB">
      <w:pPr>
        <w:rPr>
          <w:rFonts w:ascii="Times New Roman" w:eastAsia="Times New Roman" w:hAnsi="Times New Roman" w:cs="Times New Roman"/>
        </w:rPr>
        <w:sectPr w:rsidR="004C5D53" w:rsidRPr="00313CCB">
          <w:pgSz w:w="16840" w:h="11900" w:orient="landscape"/>
          <w:pgMar w:top="850" w:right="1134" w:bottom="1134" w:left="1134" w:header="708" w:footer="708" w:gutter="0"/>
          <w:cols w:space="720"/>
        </w:sectPr>
      </w:pP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Тематическое планирование предмета «Музыка»</w:t>
      </w:r>
    </w:p>
    <w:p w:rsidR="004C5D53" w:rsidRDefault="00DD24F7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6_ класс</w:t>
      </w:r>
    </w:p>
    <w:tbl>
      <w:tblPr>
        <w:tblStyle w:val="afd"/>
        <w:tblW w:w="14560" w:type="dxa"/>
        <w:tblInd w:w="0" w:type="dxa"/>
        <w:tblLayout w:type="fixed"/>
        <w:tblLook w:val="0400"/>
      </w:tblPr>
      <w:tblGrid>
        <w:gridCol w:w="614"/>
        <w:gridCol w:w="2594"/>
        <w:gridCol w:w="713"/>
        <w:gridCol w:w="725"/>
        <w:gridCol w:w="713"/>
        <w:gridCol w:w="2498"/>
        <w:gridCol w:w="196"/>
        <w:gridCol w:w="1683"/>
        <w:gridCol w:w="302"/>
        <w:gridCol w:w="4522"/>
      </w:tblGrid>
      <w:tr w:rsidR="004C5D53" w:rsidTr="00073043"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4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4C5D53" w:rsidTr="00073043">
        <w:trPr>
          <w:cantSplit/>
          <w:trHeight w:val="2025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5D53">
        <w:trPr>
          <w:cantSplit/>
          <w:trHeight w:val="106"/>
        </w:trPr>
        <w:tc>
          <w:tcPr>
            <w:tcW w:w="145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Народное музыкальное творчество России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наш общий дом.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концерта, спектакля (просмотр фильма, телепередачи),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посвящённого данной теме;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в классе и/или письменная рецензия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результатам просмотра.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</w:rPr>
            </w:pPr>
            <w:hyperlink r:id="rId11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https://resh.edu.ru/subject/lesson/7166/start/254667/</w:t>
              </w:r>
            </w:hyperlink>
            <w:r w:rsidR="00DD24F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2">
              <w:r>
                <w:rPr>
                  <w:rFonts w:ascii="Times New Roman" w:eastAsia="Times New Roman" w:hAnsi="Times New Roman" w:cs="Times New Roman"/>
                </w:rPr>
                <w:t>https://resh.edu.ru/subject/lesson/7167/start/254442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 в творчестве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композиторов.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аутентичного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звучания фольклора и фольклорных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мелодий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композиторской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обработке. Разучивание, исполнение народной песни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композиторской обработке.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3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https://resh.edu.ru/subject/lesson/7165/start/291944/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>
        <w:tc>
          <w:tcPr>
            <w:tcW w:w="145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Русская классическая музыка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Золотой век русской культуры.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исполнение не менее одного вокального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произведения лирического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характера,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сочинённого русским композитором-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классиком.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</w:rPr>
            </w:pPr>
            <w:hyperlink r:id="rId14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https://resh.edu.ru/subject/lesson/7163/start/254346/</w:t>
              </w:r>
            </w:hyperlink>
            <w:r w:rsidR="00DD24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страны и народа в музыке русских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композиторов.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шедеврами русской музыки XIX—XX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веков, анализ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художественного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содержания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способов выражения патриотической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идеи, гражданского пафоса.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5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https://resh.edu.ru/subject/lesson/7168/start/315709/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4C5D53">
        <w:tc>
          <w:tcPr>
            <w:tcW w:w="145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Европейская классическая музыка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– зеркало эпохи.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образцами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полифонической и гомофонно-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гармонической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музыки.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6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https://resh.edu.ru/subject/lesson/7169/start/308396/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 </w:t>
            </w:r>
          </w:p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7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https://resh.edu.ru/subject/lesson/7162/start/254378/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образ.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на слух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мелодий, интонаций, ритмов, элементов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музыкального языка изучаемых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классических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произведений,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умение напеть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наиболее яркие темы, ритмо-интонации.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8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https://resh.edu.ru/subject/lesson/7164/start/315677/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4C5D53">
        <w:tc>
          <w:tcPr>
            <w:tcW w:w="145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4. Жанры музыкального искусства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Камерная музыка.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музыкального образа камерной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миниатюры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устный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письменный текст,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рисунок,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пластический этюд.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19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https://resh.edu.ru/subject/lesson/7173/start/254410/</w:t>
              </w:r>
            </w:hyperlink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 </w:t>
            </w:r>
            <w:hyperlink r:id="rId20">
              <w:r>
                <w:rPr>
                  <w:rFonts w:ascii="Times New Roman" w:eastAsia="Times New Roman" w:hAnsi="Times New Roman" w:cs="Times New Roman"/>
                </w:rPr>
                <w:t>https://resh.edu.ru/subject/lesson/7174/start/315914/</w:t>
              </w:r>
            </w:hyperlink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 </w:t>
            </w:r>
            <w:hyperlink r:id="rId21">
              <w:r>
                <w:rPr>
                  <w:rFonts w:ascii="Times New Roman" w:eastAsia="Times New Roman" w:hAnsi="Times New Roman" w:cs="Times New Roman"/>
                </w:rPr>
                <w:t>https://resh.edu.ru/subject/lesson/7172/start/315948/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Циклические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формы и жанры.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циклом миниатюр;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принципа, основного художественного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замысла цикла.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22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https://resh.edu.ru/subject/lesson/7175/start/315980/</w:t>
              </w:r>
            </w:hyperlink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23">
              <w:r>
                <w:rPr>
                  <w:rFonts w:ascii="Times New Roman" w:eastAsia="Times New Roman" w:hAnsi="Times New Roman" w:cs="Times New Roman"/>
                </w:rPr>
                <w:t>https://resh.edu.ru/subject/lesson/7171/start/292008/</w:t>
              </w:r>
            </w:hyperlink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24">
              <w:r>
                <w:rPr>
                  <w:rFonts w:ascii="Times New Roman" w:eastAsia="Times New Roman" w:hAnsi="Times New Roman" w:cs="Times New Roman"/>
                </w:rPr>
                <w:t>https://resh.edu.ru/subject/lesson/7176/start/281849/</w:t>
              </w:r>
            </w:hyperlink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25">
              <w:r>
                <w:rPr>
                  <w:rFonts w:ascii="Times New Roman" w:eastAsia="Times New Roman" w:hAnsi="Times New Roman" w:cs="Times New Roman"/>
                </w:rPr>
                <w:t>https://resh.edu.ru/subject/lesson/7177/start/302987/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>
        <w:tc>
          <w:tcPr>
            <w:tcW w:w="3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Общее количество часов по программе: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C5D53" w:rsidRDefault="004C5D5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073043" w:rsidRDefault="00073043">
      <w:pPr>
        <w:rPr>
          <w:rFonts w:ascii="Times New Roman" w:eastAsia="Times New Roman" w:hAnsi="Times New Roman" w:cs="Times New Roman"/>
        </w:rPr>
      </w:pPr>
    </w:p>
    <w:p w:rsidR="004C5D53" w:rsidRDefault="004C5D53">
      <w:pPr>
        <w:rPr>
          <w:rFonts w:ascii="Times New Roman" w:eastAsia="Times New Roman" w:hAnsi="Times New Roman" w:cs="Times New Roman"/>
        </w:rPr>
      </w:pPr>
    </w:p>
    <w:p w:rsidR="004C5D53" w:rsidRDefault="00DD24F7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lastRenderedPageBreak/>
        <w:t>7_ класс</w:t>
      </w:r>
    </w:p>
    <w:tbl>
      <w:tblPr>
        <w:tblStyle w:val="afe"/>
        <w:tblW w:w="15452" w:type="dxa"/>
        <w:tblInd w:w="-311" w:type="dxa"/>
        <w:tblLayout w:type="fixed"/>
        <w:tblLook w:val="0400"/>
      </w:tblPr>
      <w:tblGrid>
        <w:gridCol w:w="614"/>
        <w:gridCol w:w="2789"/>
        <w:gridCol w:w="713"/>
        <w:gridCol w:w="138"/>
        <w:gridCol w:w="587"/>
        <w:gridCol w:w="405"/>
        <w:gridCol w:w="1559"/>
        <w:gridCol w:w="3260"/>
        <w:gridCol w:w="2835"/>
        <w:gridCol w:w="2552"/>
      </w:tblGrid>
      <w:tr w:rsidR="004C5D53" w:rsidTr="00313CCB"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DD24F7" w:rsidP="00313CCB">
            <w:pPr>
              <w:ind w:left="8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C5D53" w:rsidRDefault="004C5D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7304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Электронные (цифровые)</w:t>
            </w:r>
          </w:p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образовательные ресурсы</w:t>
            </w:r>
          </w:p>
        </w:tc>
      </w:tr>
      <w:tr w:rsidR="004C5D53" w:rsidTr="00313CCB">
        <w:trPr>
          <w:cantSplit/>
          <w:trHeight w:val="2025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5D53" w:rsidTr="00313CCB">
        <w:trPr>
          <w:cantSplit/>
          <w:trHeight w:val="106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Музыка народов мира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 – древнейший язык человечества.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музей (реальный или виртуальный) с экспозицией музыкальных артефактов древности, последующий пересказ полученной информации.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листа».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</w:rPr>
            </w:pPr>
            <w:hyperlink r:id="rId26">
              <w:r w:rsidR="00DD24F7">
                <w:rPr>
                  <w:rFonts w:ascii="Times New Roman" w:eastAsia="Times New Roman" w:hAnsi="Times New Roman" w:cs="Times New Roman"/>
                </w:rPr>
                <w:t>https://www.youtube.com/watch?v=M9Opg0Zy2NA&amp;t=9s</w:t>
              </w:r>
            </w:hyperlink>
            <w:r w:rsidR="00DD24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фольклор народов Европы.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общего и особенного при сравнении изучаемых образцов европейского фольклора и фольклора народов России.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27">
              <w:r w:rsidR="00DD24F7">
                <w:rPr>
                  <w:rFonts w:ascii="Times New Roman" w:eastAsia="Times New Roman" w:hAnsi="Times New Roman" w:cs="Times New Roman"/>
                </w:rPr>
                <w:t>https://www.youtube.com/watch?v=j2qskSJ7O1I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 w:rsidTr="00313CCB"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Истоки и образы русской и европейской духовной музыки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Повторение, обобщение и систематизация знаний о христианской культуре западноевропейской традиции и русского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</w:rPr>
            </w:pPr>
            <w:hyperlink r:id="rId28">
              <w:r w:rsidR="00DD24F7">
                <w:rPr>
                  <w:rFonts w:ascii="Times New Roman" w:eastAsia="Times New Roman" w:hAnsi="Times New Roman" w:cs="Times New Roman"/>
                </w:rPr>
                <w:t>https://www.youtube.com/watch?v=FvMONJXDuZ0&amp;t=8s</w:t>
              </w:r>
            </w:hyperlink>
            <w:r w:rsidR="00DD24F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жанры богослужения.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духовной музыки. Определение на слух: состава исполнителей,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типа фактуры (хоральный склад, полифония),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принадлежности к русской или западноевропейской религиозной традиции.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29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https://resh.edu.ru/subject/lesson/3170/start/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4C5D53" w:rsidTr="00313CCB"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Европейская классическая музыка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образ.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произведениями композиторов — венских классиков, композиторов-романтиков, сравнение образов их произведений. Сопереживание музыкальному образу, идентификация с лирическим героем произведения.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30">
              <w:r>
                <w:rPr>
                  <w:rFonts w:ascii="Times New Roman" w:eastAsia="Times New Roman" w:hAnsi="Times New Roman" w:cs="Times New Roman"/>
                </w:rPr>
                <w:t>https://resh.edu.ru/subject/lesson/3176/start/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4C5D53" w:rsidTr="00313CCB"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Модуль 4. Жанры музыкального искусства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музыка.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образцами симфонической музыки: программной увертюры, классической четырехчастной симфонии.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31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https://resh.edu.ru/subject/lesson/3181/start/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32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https://resh.edu.ru/subject/lesson/3185/start/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4C5D53" w:rsidTr="00313CCB"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5. Связь музыки с другими видами искусства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и театр.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образцами музыки, созданной отечественными и зарубежными композиторами для драматического театра.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33">
              <w:r>
                <w:rPr>
                  <w:rFonts w:ascii="Times New Roman" w:eastAsia="Times New Roman" w:hAnsi="Times New Roman" w:cs="Times New Roman"/>
                </w:rPr>
                <w:t>https://resh.edu.ru/subject/lesson/3248/start/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  <w:color w:val="0000FF"/>
              </w:rPr>
            </w:pPr>
          </w:p>
          <w:p w:rsidR="004C5D53" w:rsidRDefault="00FC4681">
            <w:pPr>
              <w:rPr>
                <w:rFonts w:ascii="Times New Roman" w:eastAsia="Times New Roman" w:hAnsi="Times New Roman" w:cs="Times New Roman"/>
                <w:color w:val="0000FF"/>
              </w:rPr>
            </w:pPr>
            <w:hyperlink r:id="rId34">
              <w:r w:rsidR="00DD24F7">
                <w:rPr>
                  <w:rFonts w:ascii="Times New Roman" w:eastAsia="Times New Roman" w:hAnsi="Times New Roman" w:cs="Times New Roman"/>
                </w:rPr>
                <w:t>https://resh.edu.ru/subject/lesson/3250/start/</w:t>
              </w:r>
            </w:hyperlink>
            <w:r w:rsidR="00DD24F7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 w:rsidTr="00313CC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кино и телевидения.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Разучивание, исполнение песни из фильма.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hyperlink r:id="rId35">
              <w:r>
                <w:rPr>
                  <w:rFonts w:ascii="Times New Roman" w:eastAsia="Times New Roman" w:hAnsi="Times New Roman" w:cs="Times New Roman"/>
                </w:rPr>
                <w:t>https://resh.edu.ru/subject/lesson/3179/start/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модулю: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C5D53" w:rsidTr="00313CCB"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Общее количество часов по программе: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C5D53" w:rsidRDefault="004C5D53">
      <w:pPr>
        <w:rPr>
          <w:rFonts w:ascii="Times New Roman" w:eastAsia="Times New Roman" w:hAnsi="Times New Roman" w:cs="Times New Roman"/>
        </w:rPr>
      </w:pPr>
    </w:p>
    <w:p w:rsidR="004C5D53" w:rsidRDefault="004C5D53">
      <w:pPr>
        <w:pStyle w:val="1"/>
        <w:rPr>
          <w:sz w:val="28"/>
          <w:szCs w:val="28"/>
        </w:rPr>
      </w:pPr>
    </w:p>
    <w:p w:rsidR="004C5D53" w:rsidRDefault="004C5D53">
      <w:pPr>
        <w:pStyle w:val="1"/>
        <w:rPr>
          <w:sz w:val="28"/>
          <w:szCs w:val="28"/>
        </w:rPr>
      </w:pPr>
    </w:p>
    <w:p w:rsidR="004C5D53" w:rsidRDefault="00DD24F7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>ПОУРОЧНОЕ ПЛАНИРОВАНИЕ- 5 класс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5096</wp:posOffset>
              </wp:positionV>
              <wp:extent cx="0" cy="12700"/>
              <wp:effectExtent b="0" l="0" r="0" t="0"/>
              <wp:wrapTopAndBottom distB="4294967295" distT="4294967295"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31400" y="3780000"/>
                        <a:ext cx="5029200" cy="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-12699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tbl>
      <w:tblPr>
        <w:tblW w:w="15168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696"/>
        <w:gridCol w:w="5400"/>
        <w:gridCol w:w="850"/>
        <w:gridCol w:w="2977"/>
        <w:gridCol w:w="2126"/>
        <w:gridCol w:w="709"/>
        <w:gridCol w:w="2410"/>
      </w:tblGrid>
      <w:tr w:rsidR="00F52C8A" w:rsidTr="00073043">
        <w:trPr>
          <w:trHeight w:val="692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88" w:lineRule="auto"/>
              <w:ind w:right="4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88" w:lineRule="auto"/>
              <w:ind w:left="77" w:right="1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88" w:lineRule="auto"/>
              <w:ind w:left="78" w:right="4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F52C8A" w:rsidTr="00073043">
        <w:trPr>
          <w:trHeight w:val="813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88" w:lineRule="auto"/>
              <w:ind w:right="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88" w:lineRule="auto"/>
              <w:ind w:left="77" w:right="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52C8A" w:rsidTr="00073043">
        <w:trPr>
          <w:trHeight w:val="121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— народное творчество. Устное народное музыкальное творчество в развитии общей культуры народа. Характерные черты русской народной музыки. Традиционная музыка - отражение жизни народа. Жанры детского и игрового     фольклора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88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965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жанры русской народной вокальной музыки. Роль фольклора в становлении профессионального музыкального искусства.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F52C8A" w:rsidTr="00073043">
        <w:trPr>
          <w:trHeight w:val="1134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Фольклор в музыке русских композиторов. А.К. Лядов "Кикимора". Богатство музыкальных образов (героические, эпические) и особенности их драматургического 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 (контраст).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F52C8A" w:rsidTr="00073043">
        <w:trPr>
          <w:trHeight w:val="793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в музыке русских  композиторов. Н.А. Римский-Корсаков. Многообразие связей музыки с изобразительным искусством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88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705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музыкальной культурой, народным музыкальным творчеством своего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Богатство и разнообразие  фольклорных традиций. Многообразие связей музыки с изобразительным искусством.  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работа;</w:t>
            </w:r>
          </w:p>
        </w:tc>
      </w:tr>
      <w:tr w:rsidR="00F52C8A" w:rsidTr="00073043">
        <w:trPr>
          <w:trHeight w:val="706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6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Календарные обряды. Многообразие связей музыки с изобразительным искусством.  Картины исторических событий в музыке.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Героические образы в музыке и изобразительном искусстве.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F52C8A" w:rsidTr="00073043">
        <w:trPr>
          <w:trHeight w:val="1204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Pr="008A3535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Праздники - основа русского календаря. Летние и осенние праздники и обряды. Образы родной земли. "Россия, Россия, нет слова  красивей..."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88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83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Писатели и поэты о русской музыке. Вокальная музыка на стихи  русских поэтов. " Песня русская в березах..." Интонация как носитель образного смысла.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88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551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интонационнообразных построений. Средства музыкальной выразительности в создании  музыкального образа и характера музыки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F52C8A" w:rsidTr="00073043">
        <w:trPr>
          <w:trHeight w:val="83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инструментальные произведения, посвящённые    картинам русской природы.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F52C8A" w:rsidTr="00073043">
        <w:trPr>
          <w:trHeight w:val="836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3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Жизнь ратными подвигами  полна. Отвага и героизм, воспетые в искусстве. Русская исполнительская школа. Интонации рассказа,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повествования в инструментальной музыке (поэма, баллада и др.).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836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выдающихся отечественных исполнителей С. Рихтер, Л. Коган, Ростропович, Е. Мравинский..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985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"Европейская классическая музыка". Национальные истоки классической музыки. 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и роль композитора — основоположника национальной классической музыки. Творчество Э. Грига, Творчество Ф. Шопена.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97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и роль композитора — основоположника национальной классической музыки. Единство слова и музыки в вокальных жанрах (песня, романс, кантата, ноктюрн, баркарола, былина и др.).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2C8A" w:rsidTr="00073043">
        <w:trPr>
          <w:trHeight w:val="97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F52C8A" w:rsidTr="00073043">
        <w:trPr>
          <w:trHeight w:val="9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роднит музыку с литературой. Многообразие  связей музыки с литературой.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Колокольность в музыке русских композиторов. Колокольные звоны. Всю жизнь мою несу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родину в душе... В.А. Гаврилин "Перезвоны". Колокола.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978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Обобщение. Урок-викторина на знание музыки, названий и авторов изученных произведений</w:t>
            </w:r>
          </w:p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52C8A" w:rsidTr="00073043">
        <w:trPr>
          <w:trHeight w:val="715"/>
        </w:trPr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righ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C8A" w:rsidRDefault="00F52C8A" w:rsidP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5D53" w:rsidRDefault="004C5D53" w:rsidP="00F52C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40" w:lineRule="auto"/>
        <w:ind w:left="284" w:hanging="567"/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</w:pPr>
    </w:p>
    <w:p w:rsidR="004C5D53" w:rsidRDefault="004C5D53">
      <w:pPr>
        <w:spacing w:after="0"/>
      </w:pPr>
    </w:p>
    <w:p w:rsidR="004C5D53" w:rsidRDefault="00DD24F7">
      <w:pPr>
        <w:spacing w:after="0"/>
        <w:sectPr w:rsidR="004C5D53" w:rsidSect="00F52C8A">
          <w:pgSz w:w="16840" w:h="11900" w:orient="landscape"/>
          <w:pgMar w:top="560" w:right="280" w:bottom="560" w:left="1134" w:header="720" w:footer="720" w:gutter="0"/>
          <w:cols w:space="720"/>
        </w:sectPr>
      </w:pPr>
      <w:r>
        <w:br/>
      </w:r>
    </w:p>
    <w:p w:rsidR="004C5D53" w:rsidRDefault="00DD24F7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>ПОУРОЧНОЕ ПЛАНИРОВАНИЕ- 6 класс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-393699</wp:posOffset>
              </wp:positionH>
              <wp:positionV relativeFrom="paragraph">
                <wp:posOffset>5096</wp:posOffset>
              </wp:positionV>
              <wp:extent cx="0" cy="12700"/>
              <wp:effectExtent b="0" l="0" r="0" t="0"/>
              <wp:wrapTopAndBottom distB="4294967295" distT="4294967295"/>
              <wp:docPr id="7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831400" y="3780000"/>
                        <a:ext cx="5029200" cy="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-393699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7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40" w:lineRule="auto"/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</w:pPr>
    </w:p>
    <w:tbl>
      <w:tblPr>
        <w:tblStyle w:val="aff0"/>
        <w:tblW w:w="1526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96"/>
        <w:gridCol w:w="5124"/>
        <w:gridCol w:w="855"/>
        <w:gridCol w:w="1709"/>
        <w:gridCol w:w="1851"/>
        <w:gridCol w:w="1851"/>
        <w:gridCol w:w="3270"/>
        <w:gridCol w:w="6"/>
      </w:tblGrid>
      <w:tr w:rsidR="004C5D53" w:rsidTr="00073043">
        <w:trPr>
          <w:trHeight w:val="484"/>
        </w:trPr>
        <w:tc>
          <w:tcPr>
            <w:tcW w:w="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90" w:lineRule="auto"/>
              <w:ind w:right="4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90" w:lineRule="auto"/>
              <w:ind w:left="77" w:right="1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3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90" w:lineRule="auto"/>
              <w:ind w:left="78" w:right="4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4C5D53" w:rsidTr="00073043">
        <w:trPr>
          <w:trHeight w:val="827"/>
        </w:trPr>
        <w:tc>
          <w:tcPr>
            <w:tcW w:w="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90" w:lineRule="auto"/>
              <w:ind w:right="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 w:line="290" w:lineRule="auto"/>
              <w:ind w:left="77" w:right="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5D53" w:rsidTr="00073043">
        <w:trPr>
          <w:trHeight w:val="499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романсов и песен русских композиторов.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музыкальных посвящения.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85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музыке и живописи.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122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"Уноси моё сердце в звенящую даль..."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Музыкальный образ и мастерство исполнителя.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Обряды и обычаи в фольклоре и в творчестве композиторов.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Песня в свадебном обряде.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Сцены свадьбы в операх русских композиторов.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Народное искусство Древней Руси.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Русская духовная музыка.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Духовный концерт.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"Фрески Софии Киевской". Орнамент.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Сюжеты и образы фресок.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"Перезвоны".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Молитва.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"Небесное и земное" в музыке Баха.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Образы скорби и печали. Фортуна правит миром.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Песни вагантов.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Песни Булата Окуджавы.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Спиричуэл и блюз.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Джаз - музыка лёгкая или серьёзная?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Искусство прекрасного пения.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"Старинной песни мир".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Баллада. "Лесной царь". 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Образы киномузыки.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Могучее царство Шопена.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"Метель". Музыкальные иллюстрации к повести 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А.С. Пушкина.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Ночной пейзаж. Космический пейзаж.</w:t>
            </w:r>
          </w:p>
          <w:p w:rsidR="004C5D53" w:rsidRDefault="00DD24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Инструментальный концерт. "В печали весел, а в веселье печален".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4C5D53" w:rsidTr="00073043">
        <w:trPr>
          <w:trHeight w:val="8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Программная увертюра.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Мир музыкального театра. </w:t>
            </w:r>
          </w:p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Опера "Орфей и Эвридика". Рок-опера "Орфей и Эвридика".</w:t>
            </w:r>
          </w:p>
          <w:p w:rsidR="004C5D53" w:rsidRDefault="004C5D5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4C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D53" w:rsidRDefault="00DD2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073043" w:rsidTr="00073043">
        <w:trPr>
          <w:gridAfter w:val="1"/>
          <w:wAfter w:w="6" w:type="dxa"/>
          <w:trHeight w:val="738"/>
        </w:trPr>
        <w:tc>
          <w:tcPr>
            <w:tcW w:w="5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3043" w:rsidRPr="00073043" w:rsidRDefault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right="152"/>
              <w:rPr>
                <w:rFonts w:ascii="Times New Roman" w:eastAsia="Times New Roman" w:hAnsi="Times New Roman" w:cs="Times New Roman"/>
                <w:color w:val="000000"/>
              </w:rPr>
            </w:pPr>
            <w:r w:rsidRPr="00073043">
              <w:rPr>
                <w:rFonts w:ascii="Times New Roman" w:eastAsia="Times New Roman" w:hAnsi="Times New Roman" w:cs="Times New Roman"/>
                <w:color w:val="000000"/>
              </w:rPr>
              <w:t>ОБЩЕЕ  КОЛИЧЕСТВО ЧАСОВ ПО ПРОГРАММЕ</w:t>
            </w:r>
          </w:p>
          <w:p w:rsidR="00073043" w:rsidRDefault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 w:line="290" w:lineRule="auto"/>
              <w:ind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3043" w:rsidRDefault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3043" w:rsidRDefault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3043" w:rsidRDefault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73"/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3043" w:rsidRDefault="0007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043" w:rsidRDefault="00073043"/>
        </w:tc>
      </w:tr>
    </w:tbl>
    <w:p w:rsidR="004C5D53" w:rsidRDefault="004C5D53">
      <w:pPr>
        <w:spacing w:before="66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043" w:rsidRDefault="00073043">
      <w:pPr>
        <w:spacing w:before="66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043" w:rsidRDefault="00073043">
      <w:pPr>
        <w:spacing w:before="66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043" w:rsidRDefault="00073043">
      <w:pPr>
        <w:spacing w:before="66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5D53" w:rsidRDefault="00DD24F7">
      <w:pPr>
        <w:spacing w:before="66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-393699</wp:posOffset>
              </wp:positionH>
              <wp:positionV relativeFrom="paragraph">
                <wp:posOffset>203200</wp:posOffset>
              </wp:positionV>
              <wp:extent cx="0" cy="12700"/>
              <wp:effectExtent b="0" l="0" r="0" t="0"/>
              <wp:wrapTopAndBottom distB="0" distT="0"/>
              <wp:docPr id="10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831400" y="3780000"/>
                        <a:ext cx="5029200" cy="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-393699</wp:posOffset>
                </wp:positionH>
                <wp:positionV relativeFrom="paragraph">
                  <wp:posOffset>203200</wp:posOffset>
                </wp:positionV>
                <wp:extent cx="0" cy="12700"/>
                <wp:effectExtent l="0" t="0" r="0" b="0"/>
                <wp:wrapTopAndBottom distT="0" distB="0"/>
                <wp:docPr id="10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9" w:after="0" w:line="240" w:lineRule="auto"/>
        <w:ind w:left="10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40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Музыка, 6-7  класс /Сергеева Г.П., Критская Е.Д., Акционерное общество «Издательство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90" w:lineRule="auto"/>
        <w:ind w:left="104" w:right="33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«Просвещение»; Рабочая тетрадь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after="0" w:line="240" w:lineRule="auto"/>
        <w:ind w:left="10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90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Хрестоматия музыкального материала 6-7 класс: пособие для учителей/ Сергеева Г.П., Критская Е.Д. М Просвещение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90" w:lineRule="auto"/>
        <w:ind w:left="224" w:right="4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6-7 класс: рабочая программа и технологические карты уроков по учебнику Г.П. Сергеевой, Е.Д. Критской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0" w:after="0" w:line="240" w:lineRule="auto"/>
        <w:ind w:left="10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40" w:lineRule="auto"/>
        <w:ind w:left="2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РЭШ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https://resh.edu.ru/subject/6/5/)</w:t>
      </w:r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7" w:after="0" w:line="240" w:lineRule="auto"/>
        <w:ind w:left="1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hyperlink r:id="rId3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http://www.muz-urok.ru/index.htm</w:t>
        </w:r>
      </w:hyperlink>
    </w:p>
    <w:p w:rsidR="004C5D53" w:rsidRDefault="00DD24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1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hyperlink r:id="rId4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http://www.muzzal.ru/index.htm </w:t>
        </w:r>
      </w:hyperlink>
      <w:hyperlink r:id="rId4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http://www.kindermusic.ru/detskie_pesni.htm</w:t>
        </w:r>
      </w:hyperlink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40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D53" w:rsidRDefault="004C5D5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40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D53" w:rsidRDefault="00DD24F7">
      <w:pPr>
        <w:pBdr>
          <w:top w:val="nil"/>
          <w:left w:val="nil"/>
          <w:bottom w:val="nil"/>
          <w:right w:val="nil"/>
          <w:between w:val="nil"/>
        </w:pBdr>
        <w:spacing w:after="160" w:line="256" w:lineRule="auto"/>
        <w:ind w:left="64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УЧЕБНОЕ ОБОРУДОВАНИЕ:</w:t>
      </w:r>
    </w:p>
    <w:p w:rsidR="004C5D53" w:rsidRDefault="00DD24F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56" w:after="0" w:line="290" w:lineRule="auto"/>
        <w:ind w:right="814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Портреты композиторов </w:t>
      </w:r>
    </w:p>
    <w:p w:rsidR="004C5D53" w:rsidRDefault="00DD24F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90" w:lineRule="auto"/>
        <w:ind w:right="9349" w:hanging="36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Музыкальный центр</w:t>
      </w:r>
    </w:p>
    <w:p w:rsidR="004C5D53" w:rsidRDefault="00DD24F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90" w:lineRule="auto"/>
        <w:ind w:right="9349" w:hanging="36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Колонки</w:t>
      </w:r>
    </w:p>
    <w:p w:rsidR="004C5D53" w:rsidRDefault="00DD24F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90" w:lineRule="auto"/>
        <w:ind w:right="9482" w:hanging="36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 </w:t>
      </w:r>
    </w:p>
    <w:p w:rsidR="004C5D53" w:rsidRDefault="00DD24F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90" w:lineRule="auto"/>
        <w:ind w:right="9482" w:hanging="36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</w:t>
      </w:r>
    </w:p>
    <w:p w:rsidR="004C5D53" w:rsidRDefault="00DD24F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90" w:lineRule="auto"/>
        <w:ind w:right="9482" w:hanging="36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Экран</w:t>
      </w:r>
    </w:p>
    <w:p w:rsidR="004C5D53" w:rsidRDefault="00DD24F7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5D53" w:rsidRDefault="004C5D53"/>
    <w:sectPr w:rsidR="004C5D53" w:rsidSect="004C5D53">
      <w:pgSz w:w="16840" w:h="11900" w:orient="landscape"/>
      <w:pgMar w:top="850" w:right="1134" w:bottom="1701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D25" w:rsidRDefault="00CB1D25" w:rsidP="00943BA1">
      <w:pPr>
        <w:spacing w:after="0" w:line="240" w:lineRule="auto"/>
      </w:pPr>
      <w:r>
        <w:separator/>
      </w:r>
    </w:p>
  </w:endnote>
  <w:endnote w:type="continuationSeparator" w:id="1">
    <w:p w:rsidR="00CB1D25" w:rsidRDefault="00CB1D25" w:rsidP="0094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D25" w:rsidRDefault="00CB1D25" w:rsidP="00943BA1">
      <w:pPr>
        <w:spacing w:after="0" w:line="240" w:lineRule="auto"/>
      </w:pPr>
      <w:r>
        <w:separator/>
      </w:r>
    </w:p>
  </w:footnote>
  <w:footnote w:type="continuationSeparator" w:id="1">
    <w:p w:rsidR="00CB1D25" w:rsidRDefault="00CB1D25" w:rsidP="0094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1449E"/>
    <w:multiLevelType w:val="multilevel"/>
    <w:tmpl w:val="28B071C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79C01580"/>
    <w:multiLevelType w:val="multilevel"/>
    <w:tmpl w:val="ED1E259A"/>
    <w:lvl w:ilvl="0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168" w:hanging="361"/>
      </w:pPr>
    </w:lvl>
    <w:lvl w:ilvl="2">
      <w:numFmt w:val="bullet"/>
      <w:lvlText w:val="•"/>
      <w:lvlJc w:val="left"/>
      <w:pPr>
        <w:ind w:left="2236" w:hanging="361"/>
      </w:pPr>
    </w:lvl>
    <w:lvl w:ilvl="3">
      <w:numFmt w:val="bullet"/>
      <w:lvlText w:val="•"/>
      <w:lvlJc w:val="left"/>
      <w:pPr>
        <w:ind w:left="3304" w:hanging="361"/>
      </w:pPr>
    </w:lvl>
    <w:lvl w:ilvl="4">
      <w:numFmt w:val="bullet"/>
      <w:lvlText w:val="•"/>
      <w:lvlJc w:val="left"/>
      <w:pPr>
        <w:ind w:left="4372" w:hanging="361"/>
      </w:pPr>
    </w:lvl>
    <w:lvl w:ilvl="5">
      <w:numFmt w:val="bullet"/>
      <w:lvlText w:val="•"/>
      <w:lvlJc w:val="left"/>
      <w:pPr>
        <w:ind w:left="5440" w:hanging="361"/>
      </w:pPr>
    </w:lvl>
    <w:lvl w:ilvl="6">
      <w:numFmt w:val="bullet"/>
      <w:lvlText w:val="•"/>
      <w:lvlJc w:val="left"/>
      <w:pPr>
        <w:ind w:left="6508" w:hanging="361"/>
      </w:pPr>
    </w:lvl>
    <w:lvl w:ilvl="7">
      <w:numFmt w:val="bullet"/>
      <w:lvlText w:val="•"/>
      <w:lvlJc w:val="left"/>
      <w:pPr>
        <w:ind w:left="7576" w:hanging="361"/>
      </w:pPr>
    </w:lvl>
    <w:lvl w:ilvl="8">
      <w:numFmt w:val="bullet"/>
      <w:lvlText w:val="•"/>
      <w:lvlJc w:val="left"/>
      <w:pPr>
        <w:ind w:left="8644" w:hanging="36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D53"/>
    <w:rsid w:val="000304C6"/>
    <w:rsid w:val="00073043"/>
    <w:rsid w:val="000A4187"/>
    <w:rsid w:val="00165FA5"/>
    <w:rsid w:val="0028291D"/>
    <w:rsid w:val="002F535F"/>
    <w:rsid w:val="00313CCB"/>
    <w:rsid w:val="003A5581"/>
    <w:rsid w:val="0046189F"/>
    <w:rsid w:val="004C5D53"/>
    <w:rsid w:val="00600C73"/>
    <w:rsid w:val="007242F0"/>
    <w:rsid w:val="00724DA6"/>
    <w:rsid w:val="00785AC0"/>
    <w:rsid w:val="00897A63"/>
    <w:rsid w:val="00943BA1"/>
    <w:rsid w:val="00B154EB"/>
    <w:rsid w:val="00B77E5C"/>
    <w:rsid w:val="00BD5B63"/>
    <w:rsid w:val="00C67F25"/>
    <w:rsid w:val="00CB15C2"/>
    <w:rsid w:val="00CB1D25"/>
    <w:rsid w:val="00DD24F7"/>
    <w:rsid w:val="00EA6355"/>
    <w:rsid w:val="00F52C8A"/>
    <w:rsid w:val="00FC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F0"/>
  </w:style>
  <w:style w:type="paragraph" w:styleId="1">
    <w:name w:val="heading 1"/>
    <w:basedOn w:val="a"/>
    <w:link w:val="10"/>
    <w:uiPriority w:val="9"/>
    <w:qFormat/>
    <w:rsid w:val="00673D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D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next w:val="a"/>
    <w:link w:val="30"/>
    <w:uiPriority w:val="9"/>
    <w:semiHidden/>
    <w:unhideWhenUsed/>
    <w:qFormat/>
    <w:rsid w:val="00673DF0"/>
    <w:pPr>
      <w:widowControl w:val="0"/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semiHidden/>
    <w:unhideWhenUsed/>
    <w:qFormat/>
    <w:rsid w:val="00673DF0"/>
    <w:pPr>
      <w:widowControl w:val="0"/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semiHidden/>
    <w:unhideWhenUsed/>
    <w:qFormat/>
    <w:rsid w:val="00673DF0"/>
    <w:pPr>
      <w:widowControl w:val="0"/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paragraph" w:styleId="6">
    <w:name w:val="heading 6"/>
    <w:basedOn w:val="normal"/>
    <w:next w:val="normal"/>
    <w:rsid w:val="004C5D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C5D53"/>
  </w:style>
  <w:style w:type="table" w:customStyle="1" w:styleId="TableNormal">
    <w:name w:val="Table Normal"/>
    <w:rsid w:val="004C5D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73DF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673D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3D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73DF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73DF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73DF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11">
    <w:name w:val="Гиперссылка1"/>
    <w:basedOn w:val="a"/>
    <w:link w:val="a5"/>
    <w:rsid w:val="00673DF0"/>
  </w:style>
  <w:style w:type="character" w:styleId="a5">
    <w:name w:val="Hyperlink"/>
    <w:basedOn w:val="a0"/>
    <w:link w:val="11"/>
    <w:unhideWhenUsed/>
    <w:rsid w:val="00673DF0"/>
  </w:style>
  <w:style w:type="paragraph" w:styleId="a6">
    <w:name w:val="Normal (Web)"/>
    <w:basedOn w:val="a"/>
    <w:uiPriority w:val="99"/>
    <w:semiHidden/>
    <w:unhideWhenUsed/>
    <w:rsid w:val="00673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главление 1 Знак"/>
    <w:link w:val="13"/>
    <w:uiPriority w:val="39"/>
    <w:semiHidden/>
    <w:locked/>
    <w:rsid w:val="00673DF0"/>
    <w:rPr>
      <w:rFonts w:ascii="Times New Roman" w:eastAsiaTheme="minorEastAsia" w:hAnsi="Times New Roman" w:cs="Times New Roman"/>
      <w:lang w:eastAsia="ru-RU"/>
    </w:rPr>
  </w:style>
  <w:style w:type="paragraph" w:styleId="13">
    <w:name w:val="toc 1"/>
    <w:basedOn w:val="a"/>
    <w:next w:val="a"/>
    <w:link w:val="12"/>
    <w:autoRedefine/>
    <w:uiPriority w:val="39"/>
    <w:semiHidden/>
    <w:unhideWhenUsed/>
    <w:rsid w:val="00673DF0"/>
    <w:pPr>
      <w:spacing w:after="100" w:line="256" w:lineRule="auto"/>
    </w:pPr>
    <w:rPr>
      <w:rFonts w:ascii="Times New Roman" w:eastAsiaTheme="minorEastAsia" w:hAnsi="Times New Roman" w:cs="Times New Roman"/>
    </w:rPr>
  </w:style>
  <w:style w:type="character" w:customStyle="1" w:styleId="21">
    <w:name w:val="Оглавление 2 Знак"/>
    <w:link w:val="22"/>
    <w:uiPriority w:val="39"/>
    <w:semiHidden/>
    <w:locked/>
    <w:rsid w:val="00673DF0"/>
    <w:rPr>
      <w:rFonts w:ascii="Times New Roman" w:eastAsiaTheme="minorEastAsia" w:hAnsi="Times New Roman" w:cs="Times New Roman"/>
      <w:lang w:eastAsia="ru-RU"/>
    </w:rPr>
  </w:style>
  <w:style w:type="paragraph" w:styleId="22">
    <w:name w:val="toc 2"/>
    <w:basedOn w:val="a"/>
    <w:next w:val="a"/>
    <w:link w:val="21"/>
    <w:autoRedefine/>
    <w:uiPriority w:val="39"/>
    <w:semiHidden/>
    <w:unhideWhenUsed/>
    <w:rsid w:val="00673DF0"/>
    <w:pPr>
      <w:spacing w:after="100" w:line="256" w:lineRule="auto"/>
      <w:ind w:left="220"/>
    </w:pPr>
    <w:rPr>
      <w:rFonts w:ascii="Times New Roman" w:eastAsiaTheme="minorEastAsia" w:hAnsi="Times New Roman" w:cs="Times New Roman"/>
    </w:rPr>
  </w:style>
  <w:style w:type="character" w:customStyle="1" w:styleId="31">
    <w:name w:val="Оглавление 3 Знак"/>
    <w:link w:val="32"/>
    <w:uiPriority w:val="39"/>
    <w:semiHidden/>
    <w:locked/>
    <w:rsid w:val="00673DF0"/>
    <w:rPr>
      <w:rFonts w:ascii="Times New Roman" w:eastAsiaTheme="minorEastAsia" w:hAnsi="Times New Roman" w:cs="Times New Roman"/>
      <w:lang w:eastAsia="ru-RU"/>
    </w:rPr>
  </w:style>
  <w:style w:type="paragraph" w:styleId="32">
    <w:name w:val="toc 3"/>
    <w:basedOn w:val="a"/>
    <w:next w:val="a"/>
    <w:link w:val="31"/>
    <w:autoRedefine/>
    <w:uiPriority w:val="39"/>
    <w:semiHidden/>
    <w:unhideWhenUsed/>
    <w:rsid w:val="00673DF0"/>
    <w:pPr>
      <w:spacing w:after="100" w:line="256" w:lineRule="auto"/>
      <w:ind w:left="440"/>
    </w:pPr>
    <w:rPr>
      <w:rFonts w:ascii="Times New Roman" w:eastAsiaTheme="minorEastAsia" w:hAnsi="Times New Roman" w:cs="Times New Roman"/>
    </w:rPr>
  </w:style>
  <w:style w:type="character" w:customStyle="1" w:styleId="41">
    <w:name w:val="Оглавление 4 Знак"/>
    <w:link w:val="42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2">
    <w:name w:val="toc 4"/>
    <w:next w:val="a"/>
    <w:link w:val="41"/>
    <w:autoRedefine/>
    <w:uiPriority w:val="39"/>
    <w:semiHidden/>
    <w:unhideWhenUsed/>
    <w:rsid w:val="00673DF0"/>
    <w:pPr>
      <w:widowControl w:val="0"/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51">
    <w:name w:val="Оглавление 5 Знак"/>
    <w:link w:val="52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2">
    <w:name w:val="toc 5"/>
    <w:next w:val="a"/>
    <w:link w:val="51"/>
    <w:autoRedefine/>
    <w:uiPriority w:val="39"/>
    <w:semiHidden/>
    <w:unhideWhenUsed/>
    <w:rsid w:val="00673DF0"/>
    <w:pPr>
      <w:widowControl w:val="0"/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60">
    <w:name w:val="Оглавление 6 Знак"/>
    <w:link w:val="61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"/>
    <w:link w:val="60"/>
    <w:autoRedefine/>
    <w:uiPriority w:val="39"/>
    <w:semiHidden/>
    <w:unhideWhenUsed/>
    <w:rsid w:val="00673DF0"/>
    <w:pPr>
      <w:widowControl w:val="0"/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7">
    <w:name w:val="Оглавление 7 Знак"/>
    <w:link w:val="70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0">
    <w:name w:val="toc 7"/>
    <w:next w:val="a"/>
    <w:link w:val="7"/>
    <w:autoRedefine/>
    <w:uiPriority w:val="39"/>
    <w:semiHidden/>
    <w:unhideWhenUsed/>
    <w:rsid w:val="00673DF0"/>
    <w:pPr>
      <w:widowControl w:val="0"/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8">
    <w:name w:val="Оглавление 8 Знак"/>
    <w:link w:val="80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0">
    <w:name w:val="toc 8"/>
    <w:next w:val="a"/>
    <w:link w:val="8"/>
    <w:autoRedefine/>
    <w:uiPriority w:val="39"/>
    <w:semiHidden/>
    <w:unhideWhenUsed/>
    <w:rsid w:val="00673DF0"/>
    <w:pPr>
      <w:widowControl w:val="0"/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9">
    <w:name w:val="Оглавление 9 Знак"/>
    <w:link w:val="90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0">
    <w:name w:val="toc 9"/>
    <w:next w:val="a"/>
    <w:link w:val="9"/>
    <w:autoRedefine/>
    <w:uiPriority w:val="39"/>
    <w:semiHidden/>
    <w:unhideWhenUsed/>
    <w:rsid w:val="00673DF0"/>
    <w:pPr>
      <w:widowControl w:val="0"/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673DF0"/>
    <w:rPr>
      <w:rFonts w:ascii="Verdana" w:eastAsia="Times New Roman" w:hAnsi="Verdana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673DF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673DF0"/>
    <w:rPr>
      <w:rFonts w:ascii="Verdana" w:eastAsia="Times New Roman" w:hAnsi="Verdana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673DF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673DF0"/>
    <w:rPr>
      <w:rFonts w:ascii="Calibri" w:eastAsia="Calibri" w:hAnsi="Calibri" w:cs="Calibri"/>
      <w:b/>
      <w:sz w:val="72"/>
      <w:szCs w:val="72"/>
      <w:lang w:eastAsia="ru-RU"/>
    </w:rPr>
  </w:style>
  <w:style w:type="paragraph" w:styleId="ab">
    <w:name w:val="Body Text"/>
    <w:basedOn w:val="a"/>
    <w:link w:val="ac"/>
    <w:uiPriority w:val="99"/>
    <w:semiHidden/>
    <w:unhideWhenUsed/>
    <w:qFormat/>
    <w:rsid w:val="00673DF0"/>
    <w:pPr>
      <w:widowControl w:val="0"/>
      <w:autoSpaceDE w:val="0"/>
      <w:autoSpaceDN w:val="0"/>
      <w:spacing w:after="0" w:line="240" w:lineRule="auto"/>
      <w:ind w:left="22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3DF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Subtitle"/>
    <w:basedOn w:val="normal"/>
    <w:next w:val="normal"/>
    <w:link w:val="ae"/>
    <w:rsid w:val="004C5D5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XO Thames" w:eastAsia="XO Thames" w:hAnsi="XO Thames" w:cs="XO Thames"/>
      <w:i/>
      <w:color w:val="000000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73DF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673DF0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673DF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1">
    <w:name w:val="Без интервала Знак"/>
    <w:link w:val="af2"/>
    <w:locked/>
    <w:rsid w:val="00673DF0"/>
  </w:style>
  <w:style w:type="paragraph" w:styleId="af2">
    <w:name w:val="No Spacing"/>
    <w:link w:val="af1"/>
    <w:qFormat/>
    <w:rsid w:val="00673DF0"/>
    <w:pPr>
      <w:spacing w:after="0" w:line="240" w:lineRule="auto"/>
    </w:pPr>
  </w:style>
  <w:style w:type="character" w:customStyle="1" w:styleId="af3">
    <w:name w:val="Абзац списка Знак"/>
    <w:basedOn w:val="a0"/>
    <w:link w:val="af4"/>
    <w:locked/>
    <w:rsid w:val="00673DF0"/>
  </w:style>
  <w:style w:type="paragraph" w:styleId="af4">
    <w:name w:val="List Paragraph"/>
    <w:basedOn w:val="a"/>
    <w:link w:val="af3"/>
    <w:qFormat/>
    <w:rsid w:val="00673DF0"/>
    <w:pPr>
      <w:ind w:left="720"/>
      <w:contextualSpacing/>
    </w:pPr>
  </w:style>
  <w:style w:type="paragraph" w:customStyle="1" w:styleId="TableParagraph">
    <w:name w:val="Table Paragraph"/>
    <w:basedOn w:val="a"/>
    <w:uiPriority w:val="99"/>
    <w:semiHidden/>
    <w:qFormat/>
    <w:rsid w:val="00673DF0"/>
    <w:pPr>
      <w:widowControl w:val="0"/>
      <w:autoSpaceDE w:val="0"/>
      <w:autoSpaceDN w:val="0"/>
      <w:spacing w:before="73"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0">
    <w:name w:val="Заголовок 11"/>
    <w:basedOn w:val="a"/>
    <w:uiPriority w:val="1"/>
    <w:semiHidden/>
    <w:qFormat/>
    <w:rsid w:val="00673DF0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5">
    <w:name w:val="Другое_"/>
    <w:basedOn w:val="a0"/>
    <w:link w:val="af6"/>
    <w:semiHidden/>
    <w:locked/>
    <w:rsid w:val="00673DF0"/>
    <w:rPr>
      <w:rFonts w:ascii="Times New Roman" w:hAnsi="Times New Roman" w:cs="Times New Roman"/>
      <w:color w:val="231E20"/>
      <w:sz w:val="20"/>
    </w:rPr>
  </w:style>
  <w:style w:type="paragraph" w:customStyle="1" w:styleId="af6">
    <w:name w:val="Другое"/>
    <w:basedOn w:val="a"/>
    <w:link w:val="af5"/>
    <w:semiHidden/>
    <w:rsid w:val="00673DF0"/>
    <w:pPr>
      <w:widowControl w:val="0"/>
      <w:spacing w:after="0" w:line="252" w:lineRule="auto"/>
      <w:ind w:firstLine="240"/>
    </w:pPr>
    <w:rPr>
      <w:rFonts w:ascii="Times New Roman" w:hAnsi="Times New Roman" w:cs="Times New Roman"/>
      <w:color w:val="231E20"/>
      <w:sz w:val="20"/>
    </w:rPr>
  </w:style>
  <w:style w:type="character" w:customStyle="1" w:styleId="widgetinline">
    <w:name w:val="_widgetinline"/>
    <w:basedOn w:val="a0"/>
    <w:rsid w:val="00673DF0"/>
  </w:style>
  <w:style w:type="character" w:customStyle="1" w:styleId="FontStyle40">
    <w:name w:val="Font Style40"/>
    <w:rsid w:val="00673DF0"/>
    <w:rPr>
      <w:rFonts w:ascii="Arial" w:hAnsi="Arial" w:cs="Arial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673DF0"/>
  </w:style>
  <w:style w:type="character" w:customStyle="1" w:styleId="c72">
    <w:name w:val="c72"/>
    <w:basedOn w:val="a0"/>
    <w:rsid w:val="00673DF0"/>
  </w:style>
  <w:style w:type="character" w:customStyle="1" w:styleId="c50">
    <w:name w:val="c50"/>
    <w:basedOn w:val="a0"/>
    <w:rsid w:val="00673DF0"/>
  </w:style>
  <w:style w:type="character" w:customStyle="1" w:styleId="14">
    <w:name w:val="Обычный1"/>
    <w:rsid w:val="00673DF0"/>
    <w:rPr>
      <w:rFonts w:ascii="Times New Roman" w:hAnsi="Times New Roman" w:cs="Times New Roman" w:hint="default"/>
    </w:rPr>
  </w:style>
  <w:style w:type="character" w:customStyle="1" w:styleId="210">
    <w:name w:val="Заголовок 21"/>
    <w:basedOn w:val="14"/>
    <w:rsid w:val="00673DF0"/>
    <w:rPr>
      <w:rFonts w:ascii="Times New Roman" w:hAnsi="Times New Roman" w:cs="Times New Roman" w:hint="default"/>
    </w:rPr>
  </w:style>
  <w:style w:type="character" w:customStyle="1" w:styleId="111">
    <w:name w:val="Заголовок 11"/>
    <w:basedOn w:val="14"/>
    <w:rsid w:val="00673DF0"/>
    <w:rPr>
      <w:rFonts w:ascii="Times New Roman" w:hAnsi="Times New Roman" w:cs="Times New Roman" w:hint="default"/>
    </w:rPr>
  </w:style>
  <w:style w:type="table" w:customStyle="1" w:styleId="15">
    <w:name w:val="Сетка таблицы1"/>
    <w:basedOn w:val="a1"/>
    <w:uiPriority w:val="59"/>
    <w:rsid w:val="00673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qFormat/>
    <w:rsid w:val="00673DF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0"/>
    <w:rsid w:val="004C5D5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lesson/7165/start/291944/" TargetMode="External"/><Relationship Id="rId18" Type="http://schemas.openxmlformats.org/officeDocument/2006/relationships/hyperlink" Target="https://resh.edu.ru/subject/lesson/7164/start/315677/" TargetMode="External"/><Relationship Id="rId26" Type="http://schemas.openxmlformats.org/officeDocument/2006/relationships/hyperlink" Target="https://www.youtube.com/watch?v=M9Opg0Zy2NA&amp;t=9s" TargetMode="External"/><Relationship Id="rId39" Type="http://schemas.openxmlformats.org/officeDocument/2006/relationships/hyperlink" Target="http://www.muz-urok.ru/index.ht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resh.edu.ru/subject/lesson/7172/start/315948/" TargetMode="External"/><Relationship Id="rId34" Type="http://schemas.openxmlformats.org/officeDocument/2006/relationships/hyperlink" Target="https://resh.edu.ru/subject/lesson/3250/start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lesson/7167/start/254442" TargetMode="External"/><Relationship Id="rId17" Type="http://schemas.openxmlformats.org/officeDocument/2006/relationships/hyperlink" Target="https://resh.edu.ru/subject/lesson/7162/start/254378/" TargetMode="External"/><Relationship Id="rId25" Type="http://schemas.openxmlformats.org/officeDocument/2006/relationships/hyperlink" Target="https://resh.edu.ru/subject/lesson/7177/start/302987/" TargetMode="External"/><Relationship Id="rId33" Type="http://schemas.openxmlformats.org/officeDocument/2006/relationships/hyperlink" Target="https://resh.edu.ru/subject/lesson/3248/start/" TargetMode="External"/><Relationship Id="rId38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hyperlink" Target="https://resh.edu.ru/subject/lesson/7169/start/308396/" TargetMode="External"/><Relationship Id="rId20" Type="http://schemas.openxmlformats.org/officeDocument/2006/relationships/hyperlink" Target="https://resh.edu.ru/subject/lesson/7174/start/315914/" TargetMode="External"/><Relationship Id="rId29" Type="http://schemas.openxmlformats.org/officeDocument/2006/relationships/hyperlink" Target="https://resh.edu.ru/subject/lesson/3170/start/" TargetMode="External"/><Relationship Id="rId41" Type="http://schemas.openxmlformats.org/officeDocument/2006/relationships/hyperlink" Target="http://www.kindermusic.ru/detskie_pesni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166/start/254667/" TargetMode="External"/><Relationship Id="rId24" Type="http://schemas.openxmlformats.org/officeDocument/2006/relationships/hyperlink" Target="https://resh.edu.ru/subject/lesson/7176/start/281849/" TargetMode="External"/><Relationship Id="rId32" Type="http://schemas.openxmlformats.org/officeDocument/2006/relationships/hyperlink" Target="https://resh.edu.ru/subject/lesson/3185/start/" TargetMode="External"/><Relationship Id="rId37" Type="http://schemas.openxmlformats.org/officeDocument/2006/relationships/image" Target="media/image4.png"/><Relationship Id="rId40" Type="http://schemas.openxmlformats.org/officeDocument/2006/relationships/hyperlink" Target="http://www.muzzal.ru/index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168/start/315709/" TargetMode="External"/><Relationship Id="rId23" Type="http://schemas.openxmlformats.org/officeDocument/2006/relationships/hyperlink" Target="https://resh.edu.ru/subject/lesson/7171/start/292008/" TargetMode="External"/><Relationship Id="rId28" Type="http://schemas.openxmlformats.org/officeDocument/2006/relationships/hyperlink" Target="https://www.youtube.com/watch?v=FvMONJXDuZ0&amp;t=8s" TargetMode="External"/><Relationship Id="rId36" Type="http://schemas.openxmlformats.org/officeDocument/2006/relationships/image" Target="media/image3.png"/><Relationship Id="rId10" Type="http://schemas.openxmlformats.org/officeDocument/2006/relationships/image" Target="media/image2.png"/><Relationship Id="rId19" Type="http://schemas.openxmlformats.org/officeDocument/2006/relationships/hyperlink" Target="https://resh.edu.ru/subject/lesson/7173/start/254410/" TargetMode="External"/><Relationship Id="rId31" Type="http://schemas.openxmlformats.org/officeDocument/2006/relationships/hyperlink" Target="https://resh.edu.ru/subject/lesson/3181/start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resh.edu.ru/subject/lesson/7163/start/254346/" TargetMode="External"/><Relationship Id="rId22" Type="http://schemas.openxmlformats.org/officeDocument/2006/relationships/hyperlink" Target="https://resh.edu.ru/subject/lesson/7175/start/315980/" TargetMode="External"/><Relationship Id="rId27" Type="http://schemas.openxmlformats.org/officeDocument/2006/relationships/hyperlink" Target="https://www.youtube.com/watch?v=j2qskSJ7O1I" TargetMode="External"/><Relationship Id="rId30" Type="http://schemas.openxmlformats.org/officeDocument/2006/relationships/hyperlink" Target="https://resh.edu.ru/subject/lesson/3176/start/" TargetMode="External"/><Relationship Id="rId35" Type="http://schemas.openxmlformats.org/officeDocument/2006/relationships/hyperlink" Target="https://resh.edu.ru/subject/lesson/3179/start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KJj71MpvU+kdXUcYdKNsqOjCnQ==">AMUW2mVSz/mvzUO0ZzgZF8dOZ3/nDPikfS3DJvLd00I1IHg2yhf350o0SoYEljsHkNI6mTI1KLT89cCo17w9jyy1yKLODn/yedeubRgzFToFV9v+9WP2n96S1BK93OOw4XU3qyABV95j</go:docsCustomData>
</go:gDocsCustomXmlDataStorage>
</file>

<file path=customXml/itemProps1.xml><?xml version="1.0" encoding="utf-8"?>
<ds:datastoreItem xmlns:ds="http://schemas.openxmlformats.org/officeDocument/2006/customXml" ds:itemID="{8BE05DFC-DE61-405F-A905-AE2E8CE66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8802</Words>
  <Characters>50175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тамерлан</dc:creator>
  <cp:lastModifiedBy>БАЯНТ</cp:lastModifiedBy>
  <cp:revision>2</cp:revision>
  <dcterms:created xsi:type="dcterms:W3CDTF">2022-11-02T13:41:00Z</dcterms:created>
  <dcterms:modified xsi:type="dcterms:W3CDTF">2022-11-02T13:41:00Z</dcterms:modified>
</cp:coreProperties>
</file>